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8C1" w:rsidRPr="009C2CBA" w:rsidRDefault="00FC08C1" w:rsidP="00FC08C1">
      <w:pPr>
        <w:rPr>
          <w:rFonts w:ascii="Arial" w:eastAsia="Times New Roman" w:hAnsi="Arial" w:cs="Arial"/>
          <w:b/>
          <w:sz w:val="28"/>
          <w:szCs w:val="28"/>
        </w:rPr>
      </w:pPr>
      <w:r>
        <w:rPr>
          <w:rFonts w:ascii="Arial" w:eastAsia="Times New Roman" w:hAnsi="Arial" w:cs="Times New Roman"/>
          <w:noProof/>
          <w:sz w:val="20"/>
          <w:szCs w:val="24"/>
          <w:lang w:eastAsia="en-GB"/>
        </w:rPr>
        <w:drawing>
          <wp:anchor distT="0" distB="0" distL="114300" distR="114300" simplePos="0" relativeHeight="251784192" behindDoc="0" locked="0" layoutInCell="1" allowOverlap="1" wp14:anchorId="6DAD78C4" wp14:editId="32FEE31A">
            <wp:simplePos x="0" y="0"/>
            <wp:positionH relativeFrom="page">
              <wp:posOffset>4282440</wp:posOffset>
            </wp:positionH>
            <wp:positionV relativeFrom="page">
              <wp:posOffset>333375</wp:posOffset>
            </wp:positionV>
            <wp:extent cx="3014345" cy="448945"/>
            <wp:effectExtent l="0" t="0" r="0" b="8255"/>
            <wp:wrapNone/>
            <wp:docPr id="18" name="Picture 18" descr="bdcnhsft-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cnhsft-logo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4345" cy="448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8C1" w:rsidRPr="009C2CBA" w:rsidRDefault="00FC08C1" w:rsidP="00FC08C1">
      <w:pPr>
        <w:autoSpaceDE w:val="0"/>
        <w:autoSpaceDN w:val="0"/>
        <w:adjustRightInd w:val="0"/>
        <w:spacing w:after="0" w:line="240" w:lineRule="auto"/>
        <w:rPr>
          <w:rFonts w:ascii="Arial" w:eastAsia="Times New Roman" w:hAnsi="Arial" w:cs="Arial"/>
          <w:b/>
          <w:bCs/>
          <w:sz w:val="24"/>
          <w:szCs w:val="24"/>
          <w:lang w:val="en-US"/>
        </w:rPr>
      </w:pPr>
    </w:p>
    <w:p w:rsidR="00FC08C1" w:rsidRPr="00F0041F" w:rsidRDefault="00FC08C1" w:rsidP="00FC08C1">
      <w:pPr>
        <w:spacing w:after="0" w:line="240" w:lineRule="auto"/>
        <w:jc w:val="center"/>
        <w:rPr>
          <w:rFonts w:ascii="Arial" w:eastAsia="Times New Roman" w:hAnsi="Arial" w:cs="Arial"/>
          <w:b/>
          <w:sz w:val="24"/>
          <w:szCs w:val="24"/>
        </w:rPr>
      </w:pPr>
      <w:r w:rsidRPr="00F0041F">
        <w:rPr>
          <w:rFonts w:ascii="Arial" w:eastAsia="Times New Roman" w:hAnsi="Arial" w:cs="Arial"/>
          <w:b/>
          <w:sz w:val="24"/>
          <w:szCs w:val="24"/>
        </w:rPr>
        <w:t xml:space="preserve">BOARD MEETING </w:t>
      </w:r>
    </w:p>
    <w:p w:rsidR="00FC08C1" w:rsidRPr="00F0041F" w:rsidRDefault="00FC08C1" w:rsidP="00FC08C1">
      <w:pPr>
        <w:spacing w:after="0" w:line="240" w:lineRule="auto"/>
        <w:jc w:val="center"/>
        <w:rPr>
          <w:rFonts w:ascii="Arial" w:eastAsia="Times New Roman" w:hAnsi="Arial" w:cs="Arial"/>
          <w:b/>
          <w:sz w:val="24"/>
          <w:szCs w:val="24"/>
        </w:rPr>
      </w:pPr>
    </w:p>
    <w:p w:rsidR="00FC08C1" w:rsidRPr="00F0041F" w:rsidRDefault="005C3B05" w:rsidP="00FC08C1">
      <w:pPr>
        <w:spacing w:after="0" w:line="240" w:lineRule="auto"/>
        <w:jc w:val="center"/>
        <w:rPr>
          <w:rFonts w:ascii="Arial" w:eastAsia="Times New Roman" w:hAnsi="Arial" w:cs="Arial"/>
          <w:b/>
          <w:sz w:val="24"/>
          <w:szCs w:val="24"/>
        </w:rPr>
      </w:pPr>
      <w:r>
        <w:rPr>
          <w:rFonts w:ascii="Arial" w:eastAsia="Times New Roman" w:hAnsi="Arial" w:cs="Arial"/>
          <w:b/>
          <w:sz w:val="24"/>
          <w:szCs w:val="24"/>
        </w:rPr>
        <w:t>17 December</w:t>
      </w:r>
      <w:r w:rsidR="00FC08C1" w:rsidRPr="00F0041F">
        <w:rPr>
          <w:rFonts w:ascii="Arial" w:eastAsia="Times New Roman" w:hAnsi="Arial" w:cs="Arial"/>
          <w:b/>
          <w:sz w:val="24"/>
          <w:szCs w:val="24"/>
        </w:rPr>
        <w:t xml:space="preserve"> 2015</w:t>
      </w:r>
    </w:p>
    <w:p w:rsidR="00FC08C1" w:rsidRPr="009C2CBA" w:rsidRDefault="00FC08C1" w:rsidP="00FC08C1">
      <w:pPr>
        <w:spacing w:after="0" w:line="240" w:lineRule="auto"/>
        <w:jc w:val="center"/>
        <w:rPr>
          <w:rFonts w:ascii="Arial" w:eastAsia="Times New Roman" w:hAnsi="Arial" w:cs="Arial"/>
          <w:b/>
          <w:sz w:val="24"/>
          <w:szCs w:val="24"/>
        </w:rPr>
      </w:pPr>
    </w:p>
    <w:p w:rsidR="00FC08C1" w:rsidRPr="009C2CBA" w:rsidRDefault="00FC08C1" w:rsidP="00FC08C1">
      <w:pPr>
        <w:pBdr>
          <w:top w:val="single" w:sz="4" w:space="1" w:color="auto"/>
          <w:left w:val="single" w:sz="4" w:space="4" w:color="auto"/>
          <w:bottom w:val="single" w:sz="4" w:space="2" w:color="auto"/>
          <w:right w:val="single" w:sz="4" w:space="0" w:color="auto"/>
        </w:pBdr>
        <w:spacing w:after="0" w:line="360" w:lineRule="auto"/>
        <w:ind w:left="2880" w:hanging="2880"/>
        <w:rPr>
          <w:rFonts w:ascii="Arial" w:eastAsia="Times New Roman" w:hAnsi="Arial" w:cs="Arial"/>
          <w:sz w:val="24"/>
          <w:szCs w:val="24"/>
        </w:rPr>
      </w:pPr>
      <w:r w:rsidRPr="009C2CBA">
        <w:rPr>
          <w:rFonts w:ascii="Arial" w:eastAsia="Times New Roman" w:hAnsi="Arial" w:cs="Arial"/>
          <w:sz w:val="24"/>
          <w:szCs w:val="24"/>
        </w:rPr>
        <w:t xml:space="preserve">Paper Title:   </w:t>
      </w:r>
      <w:r w:rsidRPr="009C2CBA">
        <w:rPr>
          <w:rFonts w:ascii="Arial" w:eastAsia="Times New Roman" w:hAnsi="Arial" w:cs="Arial"/>
          <w:sz w:val="24"/>
          <w:szCs w:val="24"/>
        </w:rPr>
        <w:tab/>
        <w:t>Chief Executive’s Report</w:t>
      </w:r>
    </w:p>
    <w:p w:rsidR="00FC08C1" w:rsidRPr="009C2CBA" w:rsidRDefault="00FC08C1" w:rsidP="00FC08C1">
      <w:pPr>
        <w:pBdr>
          <w:top w:val="single" w:sz="4" w:space="1" w:color="auto"/>
          <w:left w:val="single" w:sz="4" w:space="4" w:color="auto"/>
          <w:bottom w:val="single" w:sz="4" w:space="2" w:color="auto"/>
          <w:right w:val="single" w:sz="4" w:space="0" w:color="auto"/>
        </w:pBdr>
        <w:spacing w:after="0" w:line="360" w:lineRule="auto"/>
        <w:ind w:left="2880" w:hanging="2880"/>
        <w:rPr>
          <w:rFonts w:ascii="Arial" w:eastAsia="Times New Roman" w:hAnsi="Arial" w:cs="Arial"/>
          <w:sz w:val="24"/>
          <w:szCs w:val="24"/>
        </w:rPr>
      </w:pPr>
      <w:r w:rsidRPr="009C2CBA">
        <w:rPr>
          <w:rFonts w:ascii="Arial" w:eastAsia="Times New Roman" w:hAnsi="Arial" w:cs="Arial"/>
          <w:sz w:val="24"/>
          <w:szCs w:val="24"/>
        </w:rPr>
        <w:t>Section:</w:t>
      </w:r>
      <w:r w:rsidRPr="009C2CBA">
        <w:rPr>
          <w:rFonts w:ascii="Arial" w:eastAsia="Times New Roman" w:hAnsi="Arial" w:cs="Arial"/>
          <w:sz w:val="24"/>
          <w:szCs w:val="24"/>
        </w:rPr>
        <w:tab/>
        <w:t>Public</w:t>
      </w:r>
    </w:p>
    <w:p w:rsidR="00FC08C1" w:rsidRPr="009C2CBA" w:rsidRDefault="00FC08C1" w:rsidP="00FC08C1">
      <w:pPr>
        <w:pBdr>
          <w:top w:val="single" w:sz="4" w:space="1" w:color="auto"/>
          <w:left w:val="single" w:sz="4" w:space="4" w:color="auto"/>
          <w:bottom w:val="single" w:sz="4" w:space="2" w:color="auto"/>
          <w:right w:val="single" w:sz="4" w:space="0" w:color="auto"/>
        </w:pBdr>
        <w:spacing w:after="0" w:line="360" w:lineRule="auto"/>
        <w:ind w:left="2880" w:hanging="2880"/>
        <w:rPr>
          <w:rFonts w:ascii="Arial" w:eastAsia="Times New Roman" w:hAnsi="Arial" w:cs="Arial"/>
          <w:sz w:val="24"/>
          <w:szCs w:val="24"/>
        </w:rPr>
      </w:pPr>
      <w:r w:rsidRPr="009C2CBA">
        <w:rPr>
          <w:rFonts w:ascii="Arial" w:eastAsia="Times New Roman" w:hAnsi="Arial" w:cs="Arial"/>
          <w:sz w:val="24"/>
          <w:szCs w:val="24"/>
        </w:rPr>
        <w:t xml:space="preserve">Lead Director:  </w:t>
      </w:r>
      <w:r w:rsidRPr="009C2CBA">
        <w:rPr>
          <w:rFonts w:ascii="Arial" w:eastAsia="Times New Roman" w:hAnsi="Arial" w:cs="Arial"/>
          <w:sz w:val="24"/>
          <w:szCs w:val="24"/>
        </w:rPr>
        <w:tab/>
        <w:t>Simon Large, Chief Executive</w:t>
      </w:r>
      <w:r w:rsidRPr="009C2CBA">
        <w:rPr>
          <w:rFonts w:ascii="Arial" w:eastAsia="Times New Roman" w:hAnsi="Arial" w:cs="Arial"/>
          <w:sz w:val="24"/>
          <w:szCs w:val="24"/>
        </w:rPr>
        <w:tab/>
      </w:r>
      <w:r w:rsidRPr="009C2CBA">
        <w:rPr>
          <w:rFonts w:ascii="Arial" w:eastAsia="Times New Roman" w:hAnsi="Arial" w:cs="Arial"/>
          <w:sz w:val="24"/>
          <w:szCs w:val="24"/>
        </w:rPr>
        <w:tab/>
      </w:r>
      <w:r w:rsidRPr="009C2CBA">
        <w:rPr>
          <w:rFonts w:ascii="Arial" w:eastAsia="Times New Roman" w:hAnsi="Arial" w:cs="Arial"/>
          <w:sz w:val="24"/>
          <w:szCs w:val="24"/>
        </w:rPr>
        <w:tab/>
      </w:r>
      <w:r w:rsidRPr="009C2CBA">
        <w:rPr>
          <w:rFonts w:ascii="Arial" w:eastAsia="Times New Roman" w:hAnsi="Arial" w:cs="Arial"/>
          <w:sz w:val="24"/>
          <w:szCs w:val="24"/>
        </w:rPr>
        <w:tab/>
      </w:r>
      <w:r w:rsidRPr="009C2CBA">
        <w:rPr>
          <w:rFonts w:ascii="Arial" w:eastAsia="Times New Roman" w:hAnsi="Arial" w:cs="Arial"/>
          <w:sz w:val="24"/>
          <w:szCs w:val="24"/>
        </w:rPr>
        <w:tab/>
      </w:r>
    </w:p>
    <w:p w:rsidR="00FC08C1" w:rsidRPr="009C2CBA" w:rsidRDefault="00FC08C1" w:rsidP="00FC08C1">
      <w:pPr>
        <w:pBdr>
          <w:top w:val="single" w:sz="4" w:space="1" w:color="auto"/>
          <w:left w:val="single" w:sz="4" w:space="4" w:color="auto"/>
          <w:bottom w:val="single" w:sz="4" w:space="2" w:color="auto"/>
          <w:right w:val="single" w:sz="4" w:space="0" w:color="auto"/>
        </w:pBdr>
        <w:spacing w:after="0" w:line="360" w:lineRule="auto"/>
        <w:ind w:left="2880" w:hanging="2880"/>
        <w:rPr>
          <w:rFonts w:ascii="Arial" w:eastAsia="Times New Roman" w:hAnsi="Arial" w:cs="Arial"/>
          <w:sz w:val="24"/>
          <w:szCs w:val="24"/>
        </w:rPr>
      </w:pPr>
      <w:r w:rsidRPr="009C2CBA">
        <w:rPr>
          <w:rFonts w:ascii="Arial" w:eastAsia="Times New Roman" w:hAnsi="Arial" w:cs="Arial"/>
          <w:sz w:val="24"/>
          <w:szCs w:val="24"/>
        </w:rPr>
        <w:t xml:space="preserve">Paper Author:  </w:t>
      </w:r>
      <w:r w:rsidRPr="009C2CBA">
        <w:rPr>
          <w:rFonts w:ascii="Arial" w:eastAsia="Times New Roman" w:hAnsi="Arial" w:cs="Arial"/>
          <w:sz w:val="24"/>
          <w:szCs w:val="24"/>
        </w:rPr>
        <w:tab/>
        <w:t>Paul Hogg, Trust Secretary</w:t>
      </w:r>
    </w:p>
    <w:p w:rsidR="00FC08C1" w:rsidRPr="009C2CBA" w:rsidRDefault="00FC08C1" w:rsidP="00FC08C1">
      <w:pPr>
        <w:pBdr>
          <w:top w:val="single" w:sz="4" w:space="1" w:color="auto"/>
          <w:left w:val="single" w:sz="4" w:space="4" w:color="auto"/>
          <w:bottom w:val="single" w:sz="4" w:space="2" w:color="auto"/>
          <w:right w:val="single" w:sz="4" w:space="0" w:color="auto"/>
        </w:pBdr>
        <w:spacing w:after="0" w:line="360" w:lineRule="auto"/>
        <w:ind w:left="2880" w:hanging="2880"/>
        <w:rPr>
          <w:rFonts w:ascii="Arial" w:eastAsia="Times New Roman" w:hAnsi="Arial" w:cs="Arial"/>
          <w:sz w:val="24"/>
          <w:szCs w:val="24"/>
        </w:rPr>
      </w:pPr>
      <w:r w:rsidRPr="009C2CBA">
        <w:rPr>
          <w:rFonts w:ascii="Arial" w:eastAsia="Times New Roman" w:hAnsi="Arial" w:cs="Arial"/>
          <w:sz w:val="24"/>
          <w:szCs w:val="24"/>
        </w:rPr>
        <w:t>Agenda Item:</w:t>
      </w:r>
      <w:r w:rsidRPr="009C2CBA">
        <w:rPr>
          <w:rFonts w:ascii="Arial" w:eastAsia="Times New Roman" w:hAnsi="Arial" w:cs="Arial"/>
          <w:b/>
          <w:sz w:val="24"/>
          <w:szCs w:val="24"/>
        </w:rPr>
        <w:t xml:space="preserve"> </w:t>
      </w:r>
      <w:r w:rsidRPr="009C2CBA">
        <w:rPr>
          <w:rFonts w:ascii="Arial" w:eastAsia="Times New Roman" w:hAnsi="Arial" w:cs="Arial"/>
          <w:b/>
          <w:sz w:val="24"/>
          <w:szCs w:val="24"/>
        </w:rPr>
        <w:tab/>
      </w:r>
      <w:r w:rsidRPr="005C3B05">
        <w:rPr>
          <w:rFonts w:ascii="Arial" w:eastAsia="Times New Roman" w:hAnsi="Arial" w:cs="Arial"/>
          <w:b/>
          <w:sz w:val="24"/>
          <w:szCs w:val="24"/>
        </w:rPr>
        <w:t>7</w:t>
      </w:r>
    </w:p>
    <w:p w:rsidR="00FC08C1" w:rsidRPr="009C2CBA" w:rsidRDefault="00FC08C1" w:rsidP="00FC08C1">
      <w:pPr>
        <w:pBdr>
          <w:top w:val="single" w:sz="4" w:space="1" w:color="auto"/>
          <w:left w:val="single" w:sz="4" w:space="4" w:color="auto"/>
          <w:bottom w:val="single" w:sz="4" w:space="2" w:color="auto"/>
          <w:right w:val="single" w:sz="4" w:space="0" w:color="auto"/>
        </w:pBdr>
        <w:spacing w:after="0" w:line="360" w:lineRule="auto"/>
        <w:ind w:left="2880" w:hanging="2880"/>
        <w:rPr>
          <w:rFonts w:ascii="Arial" w:eastAsia="Times New Roman" w:hAnsi="Arial" w:cs="Arial"/>
          <w:i/>
          <w:sz w:val="16"/>
          <w:szCs w:val="16"/>
        </w:rPr>
      </w:pPr>
      <w:r w:rsidRPr="009C2CBA">
        <w:rPr>
          <w:rFonts w:ascii="Arial" w:eastAsia="Times New Roman" w:hAnsi="Arial" w:cs="Arial"/>
          <w:sz w:val="24"/>
          <w:szCs w:val="24"/>
        </w:rPr>
        <w:t>Presented For:</w:t>
      </w:r>
      <w:r w:rsidRPr="009C2CBA">
        <w:rPr>
          <w:rFonts w:ascii="Arial" w:eastAsia="Times New Roman" w:hAnsi="Arial" w:cs="Arial"/>
          <w:sz w:val="24"/>
          <w:szCs w:val="24"/>
        </w:rPr>
        <w:tab/>
        <w:t>Discussion</w:t>
      </w:r>
    </w:p>
    <w:p w:rsidR="00FC08C1" w:rsidRPr="009C2CBA" w:rsidRDefault="00FC08C1" w:rsidP="00FC08C1">
      <w:pPr>
        <w:spacing w:after="0" w:line="240" w:lineRule="auto"/>
        <w:rPr>
          <w:rFonts w:ascii="Arial" w:eastAsia="Times New Roman" w:hAnsi="Arial" w:cs="Times New Roman"/>
          <w:sz w:val="20"/>
          <w:szCs w:val="24"/>
        </w:rPr>
      </w:pPr>
    </w:p>
    <w:p w:rsidR="00FC08C1" w:rsidRPr="009C2CBA" w:rsidRDefault="00FC08C1" w:rsidP="00FC08C1">
      <w:pPr>
        <w:spacing w:after="0" w:line="240" w:lineRule="auto"/>
        <w:rPr>
          <w:rFonts w:ascii="Arial" w:eastAsia="Times New Roman" w:hAnsi="Arial" w:cs="Times New Roman"/>
          <w:b/>
          <w:sz w:val="20"/>
          <w:szCs w:val="24"/>
        </w:rPr>
      </w:pPr>
    </w:p>
    <w:p w:rsidR="00FC08C1" w:rsidRPr="009C2CBA" w:rsidRDefault="00FC08C1" w:rsidP="00FC08C1">
      <w:pPr>
        <w:spacing w:after="0" w:line="240" w:lineRule="auto"/>
        <w:rPr>
          <w:rFonts w:ascii="Arial" w:eastAsia="Times New Roman" w:hAnsi="Arial" w:cs="Times New Roman"/>
          <w:b/>
          <w:sz w:val="24"/>
          <w:szCs w:val="24"/>
        </w:rPr>
      </w:pPr>
      <w:r w:rsidRPr="009C2CBA">
        <w:rPr>
          <w:rFonts w:ascii="Arial" w:eastAsia="Times New Roman" w:hAnsi="Arial" w:cs="Times New Roman"/>
          <w:b/>
          <w:sz w:val="20"/>
          <w:szCs w:val="24"/>
        </w:rPr>
        <w:t xml:space="preserve">1. </w:t>
      </w:r>
      <w:r w:rsidRPr="009C2CBA">
        <w:rPr>
          <w:rFonts w:ascii="Arial" w:eastAsia="Times New Roman" w:hAnsi="Arial" w:cs="Times New Roman"/>
          <w:b/>
          <w:sz w:val="24"/>
          <w:szCs w:val="24"/>
        </w:rPr>
        <w:t>Purpose of this Report:</w:t>
      </w:r>
    </w:p>
    <w:p w:rsidR="00FC08C1" w:rsidRPr="009C2CBA" w:rsidRDefault="00FC08C1" w:rsidP="00FC08C1">
      <w:pPr>
        <w:spacing w:after="0" w:line="240" w:lineRule="auto"/>
        <w:rPr>
          <w:rFonts w:ascii="Arial" w:eastAsia="Times New Roman" w:hAnsi="Arial" w:cs="Times New Roman"/>
          <w:b/>
          <w:sz w:val="24"/>
          <w:szCs w:val="24"/>
        </w:rPr>
      </w:pPr>
    </w:p>
    <w:p w:rsidR="00FC08C1" w:rsidRPr="009C2CBA" w:rsidRDefault="00FC08C1" w:rsidP="00FC08C1">
      <w:pPr>
        <w:autoSpaceDE w:val="0"/>
        <w:autoSpaceDN w:val="0"/>
        <w:adjustRightInd w:val="0"/>
        <w:spacing w:after="0" w:line="240" w:lineRule="auto"/>
        <w:jc w:val="both"/>
        <w:rPr>
          <w:rFonts w:ascii="Arial" w:eastAsia="Times New Roman" w:hAnsi="Arial" w:cs="Arial"/>
          <w:bCs/>
          <w:sz w:val="24"/>
          <w:szCs w:val="24"/>
          <w:lang w:val="en-US"/>
        </w:rPr>
      </w:pPr>
      <w:r w:rsidRPr="009C2CBA">
        <w:rPr>
          <w:rFonts w:ascii="Arial" w:eastAsia="Times New Roman" w:hAnsi="Arial" w:cs="Arial"/>
          <w:bCs/>
          <w:sz w:val="24"/>
          <w:szCs w:val="24"/>
        </w:rPr>
        <w:t xml:space="preserve">The purpose of this </w:t>
      </w:r>
      <w:r w:rsidRPr="009C2CBA">
        <w:rPr>
          <w:rFonts w:ascii="Arial" w:eastAsia="Times New Roman" w:hAnsi="Arial" w:cs="Arial"/>
          <w:bCs/>
          <w:sz w:val="24"/>
          <w:szCs w:val="24"/>
          <w:lang w:val="en-US"/>
        </w:rPr>
        <w:t xml:space="preserve">report is to update Board members on national, regional and local issues, announcements relating to mental health, learning disability and community health services and Chief Executive level discussions within the local health economy. </w:t>
      </w:r>
    </w:p>
    <w:p w:rsidR="00FC08C1" w:rsidRPr="009C2CBA" w:rsidRDefault="00FC08C1" w:rsidP="00FC08C1">
      <w:pPr>
        <w:autoSpaceDE w:val="0"/>
        <w:autoSpaceDN w:val="0"/>
        <w:adjustRightInd w:val="0"/>
        <w:spacing w:after="0" w:line="240" w:lineRule="auto"/>
        <w:rPr>
          <w:rFonts w:ascii="Arial" w:eastAsia="Times New Roman" w:hAnsi="Arial" w:cs="Arial"/>
          <w:b/>
          <w:bCs/>
          <w:sz w:val="24"/>
          <w:szCs w:val="24"/>
          <w:lang w:val="en-US"/>
        </w:rPr>
      </w:pPr>
    </w:p>
    <w:p w:rsidR="00FC08C1" w:rsidRPr="009C2CBA" w:rsidRDefault="00FC08C1" w:rsidP="00FC08C1">
      <w:pPr>
        <w:spacing w:after="0" w:line="240" w:lineRule="auto"/>
        <w:rPr>
          <w:rFonts w:ascii="Arial" w:eastAsia="Times New Roman" w:hAnsi="Arial" w:cs="Times New Roman"/>
          <w:b/>
          <w:sz w:val="24"/>
          <w:szCs w:val="24"/>
        </w:rPr>
      </w:pPr>
      <w:r w:rsidRPr="009C2CBA">
        <w:rPr>
          <w:rFonts w:ascii="Arial" w:eastAsia="Times New Roman" w:hAnsi="Arial" w:cs="Times New Roman"/>
          <w:b/>
          <w:sz w:val="24"/>
          <w:szCs w:val="24"/>
        </w:rPr>
        <w:t>2.  Summary of Key Points</w:t>
      </w:r>
    </w:p>
    <w:p w:rsidR="00FC08C1" w:rsidRPr="009C2CBA" w:rsidRDefault="00FC08C1" w:rsidP="00FC08C1">
      <w:pPr>
        <w:spacing w:after="0" w:line="240" w:lineRule="auto"/>
        <w:rPr>
          <w:rFonts w:ascii="Arial" w:eastAsia="Times New Roman" w:hAnsi="Arial" w:cs="Times New Roman"/>
          <w:sz w:val="24"/>
          <w:szCs w:val="24"/>
        </w:rPr>
      </w:pPr>
    </w:p>
    <w:p w:rsidR="00FC08C1" w:rsidRDefault="00FC08C1" w:rsidP="00FC08C1">
      <w:pPr>
        <w:keepNext/>
        <w:spacing w:after="0" w:line="240" w:lineRule="auto"/>
        <w:jc w:val="both"/>
        <w:outlineLvl w:val="2"/>
        <w:rPr>
          <w:rFonts w:ascii="Arial" w:eastAsia="Times New Roman" w:hAnsi="Arial" w:cs="Times New Roman"/>
          <w:bCs/>
          <w:sz w:val="24"/>
          <w:szCs w:val="24"/>
        </w:rPr>
      </w:pPr>
      <w:r>
        <w:rPr>
          <w:rFonts w:ascii="Arial" w:eastAsia="Times New Roman" w:hAnsi="Arial" w:cs="Times New Roman"/>
          <w:bCs/>
          <w:sz w:val="24"/>
          <w:szCs w:val="24"/>
        </w:rPr>
        <w:t>The key elements in this report are:</w:t>
      </w:r>
    </w:p>
    <w:p w:rsidR="00C14936" w:rsidRDefault="00C14936" w:rsidP="00FC08C1">
      <w:pPr>
        <w:keepNext/>
        <w:spacing w:after="0" w:line="240" w:lineRule="auto"/>
        <w:jc w:val="both"/>
        <w:outlineLvl w:val="2"/>
        <w:rPr>
          <w:rFonts w:ascii="Arial" w:eastAsia="Times New Roman" w:hAnsi="Arial" w:cs="Times New Roman"/>
          <w:bCs/>
          <w:sz w:val="24"/>
          <w:szCs w:val="24"/>
        </w:rPr>
      </w:pPr>
    </w:p>
    <w:p w:rsidR="00C14936" w:rsidRDefault="00C14936" w:rsidP="00C14936">
      <w:pPr>
        <w:pStyle w:val="ListParagraph"/>
        <w:keepNext/>
        <w:numPr>
          <w:ilvl w:val="0"/>
          <w:numId w:val="10"/>
        </w:numPr>
        <w:spacing w:after="0" w:line="240" w:lineRule="auto"/>
        <w:jc w:val="both"/>
        <w:outlineLvl w:val="2"/>
        <w:rPr>
          <w:rFonts w:ascii="Arial" w:eastAsia="Times New Roman" w:hAnsi="Arial" w:cs="Times New Roman"/>
          <w:bCs/>
          <w:sz w:val="24"/>
          <w:szCs w:val="24"/>
        </w:rPr>
      </w:pPr>
      <w:r>
        <w:rPr>
          <w:rFonts w:ascii="Arial" w:eastAsia="Times New Roman" w:hAnsi="Arial" w:cs="Times New Roman"/>
          <w:bCs/>
          <w:sz w:val="24"/>
          <w:szCs w:val="24"/>
        </w:rPr>
        <w:t>Letter from Health Minister, Alastair Burt abut mental health funding;</w:t>
      </w:r>
    </w:p>
    <w:p w:rsidR="00C14936" w:rsidRDefault="00C14936" w:rsidP="00C14936">
      <w:pPr>
        <w:pStyle w:val="ListParagraph"/>
        <w:keepNext/>
        <w:numPr>
          <w:ilvl w:val="0"/>
          <w:numId w:val="10"/>
        </w:numPr>
        <w:spacing w:after="0" w:line="240" w:lineRule="auto"/>
        <w:jc w:val="both"/>
        <w:outlineLvl w:val="2"/>
        <w:rPr>
          <w:rFonts w:ascii="Arial" w:eastAsia="Times New Roman" w:hAnsi="Arial" w:cs="Times New Roman"/>
          <w:bCs/>
          <w:sz w:val="24"/>
          <w:szCs w:val="24"/>
        </w:rPr>
      </w:pPr>
      <w:r>
        <w:rPr>
          <w:rFonts w:ascii="Arial" w:eastAsia="Times New Roman" w:hAnsi="Arial" w:cs="Times New Roman"/>
          <w:bCs/>
          <w:sz w:val="24"/>
          <w:szCs w:val="24"/>
        </w:rPr>
        <w:t>CQC visit to the Trust on 11 January 2016; and</w:t>
      </w:r>
    </w:p>
    <w:p w:rsidR="00C14936" w:rsidRPr="00C14936" w:rsidRDefault="00E42A97" w:rsidP="00C14936">
      <w:pPr>
        <w:pStyle w:val="ListParagraph"/>
        <w:keepNext/>
        <w:numPr>
          <w:ilvl w:val="0"/>
          <w:numId w:val="10"/>
        </w:numPr>
        <w:spacing w:after="0" w:line="240" w:lineRule="auto"/>
        <w:jc w:val="both"/>
        <w:outlineLvl w:val="2"/>
        <w:rPr>
          <w:rFonts w:ascii="Arial" w:eastAsia="Times New Roman" w:hAnsi="Arial" w:cs="Times New Roman"/>
          <w:bCs/>
          <w:sz w:val="24"/>
          <w:szCs w:val="24"/>
        </w:rPr>
      </w:pPr>
      <w:r>
        <w:rPr>
          <w:rFonts w:ascii="Arial" w:eastAsia="Times New Roman" w:hAnsi="Arial" w:cs="Times New Roman"/>
          <w:bCs/>
          <w:sz w:val="24"/>
          <w:szCs w:val="24"/>
        </w:rPr>
        <w:t>Further detail about the Comprehensive Spending Review.</w:t>
      </w:r>
    </w:p>
    <w:p w:rsidR="00FC08C1" w:rsidRPr="009C2CBA" w:rsidRDefault="00FC08C1" w:rsidP="00FC08C1">
      <w:pPr>
        <w:keepNext/>
        <w:spacing w:after="0" w:line="240" w:lineRule="auto"/>
        <w:jc w:val="both"/>
        <w:outlineLvl w:val="2"/>
        <w:rPr>
          <w:rFonts w:ascii="Arial" w:eastAsia="Times New Roman" w:hAnsi="Arial" w:cs="Times New Roman"/>
          <w:sz w:val="24"/>
          <w:szCs w:val="24"/>
        </w:rPr>
      </w:pPr>
    </w:p>
    <w:p w:rsidR="00FC08C1" w:rsidRPr="009C2CBA" w:rsidRDefault="00FC08C1" w:rsidP="00FC08C1">
      <w:pPr>
        <w:spacing w:after="0" w:line="240" w:lineRule="auto"/>
        <w:jc w:val="both"/>
        <w:rPr>
          <w:rFonts w:ascii="Arial" w:eastAsia="Times New Roman" w:hAnsi="Arial" w:cs="Arial"/>
          <w:b/>
          <w:sz w:val="24"/>
          <w:szCs w:val="24"/>
        </w:rPr>
      </w:pPr>
      <w:r w:rsidRPr="009C2CBA">
        <w:rPr>
          <w:rFonts w:ascii="Arial" w:eastAsia="Times New Roman" w:hAnsi="Arial" w:cs="Arial"/>
          <w:b/>
          <w:sz w:val="24"/>
          <w:szCs w:val="24"/>
        </w:rPr>
        <w:t>3.  Recommendation:</w:t>
      </w:r>
    </w:p>
    <w:p w:rsidR="00FC08C1" w:rsidRPr="009C2CBA" w:rsidRDefault="00FC08C1" w:rsidP="00FC08C1">
      <w:pPr>
        <w:spacing w:after="0" w:line="240" w:lineRule="auto"/>
        <w:jc w:val="both"/>
        <w:rPr>
          <w:rFonts w:ascii="Arial" w:eastAsia="Times New Roman" w:hAnsi="Arial" w:cs="Arial"/>
          <w:b/>
          <w:sz w:val="24"/>
          <w:szCs w:val="24"/>
        </w:rPr>
      </w:pPr>
    </w:p>
    <w:p w:rsidR="00FC08C1" w:rsidRPr="009C2CBA" w:rsidRDefault="00FC08C1" w:rsidP="00FC08C1">
      <w:pPr>
        <w:spacing w:after="0" w:line="240" w:lineRule="auto"/>
        <w:jc w:val="both"/>
        <w:rPr>
          <w:rFonts w:ascii="Arial" w:eastAsia="Times New Roman" w:hAnsi="Arial" w:cs="Arial"/>
          <w:sz w:val="24"/>
          <w:szCs w:val="24"/>
        </w:rPr>
      </w:pPr>
      <w:r w:rsidRPr="009C2CBA">
        <w:rPr>
          <w:rFonts w:ascii="Arial" w:eastAsia="Times New Roman" w:hAnsi="Arial" w:cs="Arial"/>
          <w:sz w:val="24"/>
          <w:szCs w:val="24"/>
        </w:rPr>
        <w:t>That the Board:</w:t>
      </w:r>
    </w:p>
    <w:p w:rsidR="00FC08C1" w:rsidRPr="009C2CBA" w:rsidRDefault="00FC08C1" w:rsidP="00FC08C1">
      <w:pPr>
        <w:spacing w:after="0" w:line="240" w:lineRule="auto"/>
        <w:jc w:val="both"/>
        <w:rPr>
          <w:rFonts w:ascii="Arial" w:eastAsia="Times New Roman" w:hAnsi="Arial" w:cs="Arial"/>
          <w:sz w:val="24"/>
          <w:szCs w:val="24"/>
        </w:rPr>
      </w:pPr>
    </w:p>
    <w:p w:rsidR="00FC08C1" w:rsidRPr="009C2CBA" w:rsidRDefault="00FC08C1" w:rsidP="00FC08C1">
      <w:pPr>
        <w:numPr>
          <w:ilvl w:val="0"/>
          <w:numId w:val="7"/>
        </w:numPr>
        <w:spacing w:after="0" w:line="240" w:lineRule="auto"/>
        <w:jc w:val="both"/>
        <w:rPr>
          <w:rFonts w:ascii="Arial" w:eastAsia="Times New Roman" w:hAnsi="Arial" w:cs="Arial"/>
          <w:bCs/>
          <w:sz w:val="24"/>
          <w:szCs w:val="24"/>
          <w:lang w:val="en-US"/>
        </w:rPr>
      </w:pPr>
      <w:r>
        <w:rPr>
          <w:rFonts w:ascii="Arial" w:eastAsia="Times New Roman" w:hAnsi="Arial" w:cs="Arial"/>
          <w:sz w:val="24"/>
          <w:szCs w:val="24"/>
        </w:rPr>
        <w:t>A</w:t>
      </w:r>
      <w:r w:rsidR="00600E5E">
        <w:rPr>
          <w:rFonts w:ascii="Arial" w:eastAsia="Times New Roman" w:hAnsi="Arial" w:cs="Arial"/>
          <w:sz w:val="24"/>
          <w:szCs w:val="24"/>
        </w:rPr>
        <w:t>grees to note</w:t>
      </w:r>
      <w:r w:rsidRPr="009C2CBA">
        <w:rPr>
          <w:rFonts w:ascii="Arial" w:eastAsia="Times New Roman" w:hAnsi="Arial" w:cs="Arial"/>
          <w:bCs/>
          <w:sz w:val="24"/>
          <w:szCs w:val="24"/>
          <w:lang w:val="en-US"/>
        </w:rPr>
        <w:t xml:space="preserve"> the content of the report and identifies any other items that require further discussion at the Board meeting itself.</w:t>
      </w:r>
    </w:p>
    <w:p w:rsidR="00FC08C1" w:rsidRPr="009C2CBA" w:rsidRDefault="00FC08C1" w:rsidP="00FC08C1">
      <w:pPr>
        <w:spacing w:after="0" w:line="240" w:lineRule="auto"/>
        <w:rPr>
          <w:rFonts w:ascii="Arial" w:eastAsia="Times New Roman" w:hAnsi="Arial" w:cs="Times New Roman"/>
          <w:i/>
          <w:sz w:val="24"/>
          <w:szCs w:val="24"/>
          <w:lang w:val="en-US"/>
        </w:rPr>
      </w:pPr>
    </w:p>
    <w:p w:rsidR="00FC08C1" w:rsidRPr="009C2CBA" w:rsidRDefault="00FC08C1" w:rsidP="00FC08C1">
      <w:pPr>
        <w:spacing w:after="0" w:line="240" w:lineRule="auto"/>
        <w:rPr>
          <w:rFonts w:ascii="Arial" w:eastAsia="Times New Roman" w:hAnsi="Arial" w:cs="Times New Roman"/>
          <w:b/>
          <w:sz w:val="24"/>
          <w:szCs w:val="24"/>
        </w:rPr>
      </w:pPr>
      <w:r w:rsidRPr="009C2CBA">
        <w:rPr>
          <w:rFonts w:ascii="Arial" w:eastAsia="Times New Roman" w:hAnsi="Arial" w:cs="Times New Roman"/>
          <w:b/>
          <w:sz w:val="24"/>
          <w:szCs w:val="24"/>
        </w:rPr>
        <w:t>4.  Financial Implications</w:t>
      </w:r>
    </w:p>
    <w:p w:rsidR="00FC08C1" w:rsidRPr="009C2CBA" w:rsidRDefault="00FC08C1" w:rsidP="00FC08C1">
      <w:pPr>
        <w:spacing w:after="0" w:line="240" w:lineRule="auto"/>
        <w:rPr>
          <w:rFonts w:ascii="Arial" w:eastAsia="Times New Roman" w:hAnsi="Arial" w:cs="Times New Roman"/>
          <w:b/>
          <w:sz w:val="24"/>
          <w:szCs w:val="24"/>
        </w:rPr>
      </w:pPr>
    </w:p>
    <w:p w:rsidR="00FC08C1" w:rsidRPr="009C2CBA" w:rsidRDefault="00FC08C1" w:rsidP="00FC08C1">
      <w:pPr>
        <w:spacing w:after="0" w:line="240" w:lineRule="auto"/>
        <w:jc w:val="both"/>
        <w:rPr>
          <w:rFonts w:ascii="Arial" w:eastAsia="Times New Roman" w:hAnsi="Arial" w:cs="Arial"/>
          <w:sz w:val="24"/>
          <w:szCs w:val="24"/>
        </w:rPr>
      </w:pPr>
      <w:proofErr w:type="gramStart"/>
      <w:r w:rsidRPr="009C2CBA">
        <w:rPr>
          <w:rFonts w:ascii="Arial" w:eastAsia="Times New Roman" w:hAnsi="Arial" w:cs="Arial"/>
          <w:sz w:val="24"/>
          <w:szCs w:val="24"/>
        </w:rPr>
        <w:t>None.</w:t>
      </w:r>
      <w:proofErr w:type="gramEnd"/>
    </w:p>
    <w:p w:rsidR="00FC08C1" w:rsidRPr="009C2CBA" w:rsidRDefault="00FC08C1" w:rsidP="00FC08C1">
      <w:pPr>
        <w:spacing w:after="0" w:line="240" w:lineRule="auto"/>
        <w:jc w:val="both"/>
        <w:rPr>
          <w:rFonts w:ascii="Arial" w:eastAsia="Times New Roman" w:hAnsi="Arial" w:cs="Arial"/>
          <w:b/>
          <w:sz w:val="24"/>
          <w:szCs w:val="24"/>
        </w:rPr>
      </w:pPr>
    </w:p>
    <w:p w:rsidR="00FC08C1" w:rsidRPr="009C2CBA" w:rsidRDefault="00FC08C1" w:rsidP="00FC08C1">
      <w:pPr>
        <w:spacing w:after="0" w:line="240" w:lineRule="auto"/>
        <w:rPr>
          <w:rFonts w:ascii="Arial" w:eastAsia="Times New Roman" w:hAnsi="Arial" w:cs="Times New Roman"/>
          <w:b/>
          <w:sz w:val="24"/>
          <w:szCs w:val="24"/>
        </w:rPr>
      </w:pPr>
      <w:r w:rsidRPr="009C2CBA">
        <w:rPr>
          <w:rFonts w:ascii="Arial" w:eastAsia="Times New Roman" w:hAnsi="Arial" w:cs="Times New Roman"/>
          <w:b/>
          <w:sz w:val="24"/>
          <w:szCs w:val="24"/>
        </w:rPr>
        <w:t>5.  Legal Implications</w:t>
      </w:r>
    </w:p>
    <w:p w:rsidR="00FC08C1" w:rsidRPr="009C2CBA" w:rsidRDefault="00FC08C1" w:rsidP="00FC08C1">
      <w:pPr>
        <w:spacing w:after="0" w:line="240" w:lineRule="auto"/>
        <w:rPr>
          <w:rFonts w:ascii="Arial" w:eastAsia="Times New Roman" w:hAnsi="Arial" w:cs="Times New Roman"/>
          <w:b/>
          <w:sz w:val="24"/>
          <w:szCs w:val="24"/>
        </w:rPr>
      </w:pPr>
    </w:p>
    <w:p w:rsidR="00FC08C1" w:rsidRPr="009C2CBA" w:rsidRDefault="00FC08C1" w:rsidP="00FC08C1">
      <w:pPr>
        <w:spacing w:after="0" w:line="240" w:lineRule="auto"/>
        <w:rPr>
          <w:rFonts w:ascii="Arial" w:eastAsia="Times New Roman" w:hAnsi="Arial" w:cs="Times New Roman"/>
          <w:sz w:val="24"/>
          <w:szCs w:val="24"/>
        </w:rPr>
      </w:pPr>
      <w:proofErr w:type="gramStart"/>
      <w:r w:rsidRPr="009C2CBA">
        <w:rPr>
          <w:rFonts w:ascii="Arial" w:eastAsia="Times New Roman" w:hAnsi="Arial" w:cs="Times New Roman"/>
          <w:sz w:val="24"/>
          <w:szCs w:val="24"/>
        </w:rPr>
        <w:t>None.</w:t>
      </w:r>
      <w:proofErr w:type="gramEnd"/>
    </w:p>
    <w:p w:rsidR="00FC08C1" w:rsidRDefault="00FC08C1" w:rsidP="00FC08C1">
      <w:pPr>
        <w:spacing w:before="200" w:line="240" w:lineRule="auto"/>
        <w:contextualSpacing/>
        <w:jc w:val="both"/>
        <w:rPr>
          <w:rFonts w:ascii="Arial" w:eastAsia="Times New Roman" w:hAnsi="Arial" w:cs="Times New Roman"/>
          <w:b/>
          <w:sz w:val="24"/>
          <w:szCs w:val="24"/>
        </w:rPr>
      </w:pPr>
    </w:p>
    <w:p w:rsidR="00FC08C1" w:rsidRPr="009C2CBA" w:rsidRDefault="00FC08C1" w:rsidP="00FC08C1">
      <w:pPr>
        <w:spacing w:before="200" w:line="240" w:lineRule="auto"/>
        <w:contextualSpacing/>
        <w:jc w:val="both"/>
        <w:rPr>
          <w:rFonts w:ascii="Arial" w:eastAsia="Times New Roman" w:hAnsi="Arial" w:cs="Times New Roman"/>
          <w:b/>
          <w:sz w:val="24"/>
          <w:szCs w:val="24"/>
        </w:rPr>
      </w:pPr>
      <w:r w:rsidRPr="009C2CBA">
        <w:rPr>
          <w:rFonts w:ascii="Arial" w:eastAsia="Times New Roman" w:hAnsi="Arial" w:cs="Times New Roman"/>
          <w:b/>
          <w:sz w:val="24"/>
          <w:szCs w:val="24"/>
        </w:rPr>
        <w:t>6.  Equality Impact Assessment</w:t>
      </w:r>
    </w:p>
    <w:p w:rsidR="00FC08C1" w:rsidRDefault="00FC08C1" w:rsidP="00FC08C1">
      <w:pPr>
        <w:autoSpaceDE w:val="0"/>
        <w:autoSpaceDN w:val="0"/>
        <w:adjustRightInd w:val="0"/>
        <w:spacing w:after="0" w:line="240" w:lineRule="auto"/>
        <w:rPr>
          <w:rFonts w:ascii="Arial" w:eastAsia="Times New Roman" w:hAnsi="Arial" w:cs="Arial"/>
          <w:bCs/>
          <w:sz w:val="24"/>
          <w:szCs w:val="24"/>
          <w:lang w:val="en-US"/>
        </w:rPr>
      </w:pPr>
    </w:p>
    <w:p w:rsidR="00FC08C1" w:rsidRPr="009C2CBA" w:rsidRDefault="00FC08C1" w:rsidP="00FC08C1">
      <w:pPr>
        <w:autoSpaceDE w:val="0"/>
        <w:autoSpaceDN w:val="0"/>
        <w:adjustRightInd w:val="0"/>
        <w:spacing w:after="0" w:line="240" w:lineRule="auto"/>
        <w:rPr>
          <w:rFonts w:ascii="Arial" w:eastAsia="Times New Roman" w:hAnsi="Arial" w:cs="Arial"/>
          <w:bCs/>
          <w:sz w:val="24"/>
          <w:szCs w:val="24"/>
          <w:lang w:val="en-US"/>
        </w:rPr>
      </w:pPr>
      <w:r w:rsidRPr="009C2CBA">
        <w:rPr>
          <w:rFonts w:ascii="Arial" w:eastAsia="Times New Roman" w:hAnsi="Arial" w:cs="Arial"/>
          <w:bCs/>
          <w:sz w:val="24"/>
          <w:szCs w:val="24"/>
          <w:lang w:val="en-US"/>
        </w:rPr>
        <w:t>Not applicable.</w:t>
      </w:r>
    </w:p>
    <w:p w:rsidR="00FC08C1" w:rsidRDefault="00FC08C1" w:rsidP="00FC08C1">
      <w:pPr>
        <w:autoSpaceDE w:val="0"/>
        <w:autoSpaceDN w:val="0"/>
        <w:adjustRightInd w:val="0"/>
        <w:spacing w:after="0" w:line="240" w:lineRule="auto"/>
        <w:rPr>
          <w:rFonts w:ascii="Arial" w:eastAsia="Times New Roman" w:hAnsi="Arial" w:cs="Arial"/>
          <w:b/>
          <w:bCs/>
          <w:sz w:val="24"/>
          <w:szCs w:val="24"/>
          <w:lang w:val="en-US"/>
        </w:rPr>
      </w:pPr>
    </w:p>
    <w:p w:rsidR="00735BA5" w:rsidRDefault="00735BA5" w:rsidP="00FC08C1">
      <w:pPr>
        <w:autoSpaceDE w:val="0"/>
        <w:autoSpaceDN w:val="0"/>
        <w:adjustRightInd w:val="0"/>
        <w:spacing w:after="0" w:line="240" w:lineRule="auto"/>
        <w:rPr>
          <w:rFonts w:ascii="Arial" w:eastAsia="Times New Roman" w:hAnsi="Arial" w:cs="Arial"/>
          <w:b/>
          <w:bCs/>
          <w:sz w:val="24"/>
          <w:szCs w:val="24"/>
          <w:lang w:val="en-US"/>
        </w:rPr>
      </w:pPr>
    </w:p>
    <w:p w:rsidR="00735BA5" w:rsidRDefault="00735BA5" w:rsidP="00FC08C1">
      <w:pPr>
        <w:autoSpaceDE w:val="0"/>
        <w:autoSpaceDN w:val="0"/>
        <w:adjustRightInd w:val="0"/>
        <w:spacing w:after="0" w:line="240" w:lineRule="auto"/>
        <w:rPr>
          <w:rFonts w:ascii="Arial" w:eastAsia="Times New Roman" w:hAnsi="Arial" w:cs="Arial"/>
          <w:b/>
          <w:bCs/>
          <w:sz w:val="24"/>
          <w:szCs w:val="24"/>
          <w:lang w:val="en-US"/>
        </w:rPr>
      </w:pPr>
    </w:p>
    <w:p w:rsidR="00735BA5" w:rsidRDefault="00735BA5" w:rsidP="00FC08C1">
      <w:pPr>
        <w:autoSpaceDE w:val="0"/>
        <w:autoSpaceDN w:val="0"/>
        <w:adjustRightInd w:val="0"/>
        <w:spacing w:after="0" w:line="240" w:lineRule="auto"/>
        <w:rPr>
          <w:rFonts w:ascii="Arial" w:eastAsia="Times New Roman" w:hAnsi="Arial" w:cs="Arial"/>
          <w:b/>
          <w:bCs/>
          <w:sz w:val="24"/>
          <w:szCs w:val="24"/>
          <w:lang w:val="en-US"/>
        </w:rPr>
      </w:pPr>
    </w:p>
    <w:p w:rsidR="00FC08C1" w:rsidRPr="009C2CBA" w:rsidRDefault="00FC08C1" w:rsidP="00FC08C1">
      <w:pPr>
        <w:autoSpaceDE w:val="0"/>
        <w:autoSpaceDN w:val="0"/>
        <w:adjustRightInd w:val="0"/>
        <w:spacing w:after="0" w:line="240" w:lineRule="auto"/>
        <w:rPr>
          <w:rFonts w:ascii="Arial" w:eastAsia="Times New Roman" w:hAnsi="Arial" w:cs="Arial"/>
          <w:sz w:val="24"/>
          <w:szCs w:val="24"/>
          <w:lang w:val="en-US"/>
        </w:rPr>
      </w:pPr>
      <w:r w:rsidRPr="009C2CBA">
        <w:rPr>
          <w:rFonts w:ascii="Arial" w:eastAsia="Times New Roman" w:hAnsi="Arial" w:cs="Arial"/>
          <w:b/>
          <w:bCs/>
          <w:sz w:val="24"/>
          <w:szCs w:val="24"/>
          <w:lang w:val="en-US"/>
        </w:rPr>
        <w:lastRenderedPageBreak/>
        <w:t>7.  Previous Meetings/Committees Where the Report Has Been Considered:</w:t>
      </w:r>
    </w:p>
    <w:p w:rsidR="00FC08C1" w:rsidRPr="009C2CBA" w:rsidRDefault="00FC08C1" w:rsidP="00FC08C1">
      <w:pPr>
        <w:autoSpaceDE w:val="0"/>
        <w:autoSpaceDN w:val="0"/>
        <w:adjustRightInd w:val="0"/>
        <w:spacing w:after="0" w:line="240" w:lineRule="auto"/>
        <w:rPr>
          <w:rFonts w:ascii="Arial" w:eastAsia="Times New Roman" w:hAnsi="Arial" w:cs="Arial"/>
          <w:sz w:val="24"/>
          <w:szCs w:val="24"/>
          <w:lang w:val="en-US"/>
        </w:rPr>
      </w:pPr>
    </w:p>
    <w:p w:rsidR="00FC08C1" w:rsidRPr="009C2CBA" w:rsidRDefault="00FC08C1" w:rsidP="00FC08C1">
      <w:pPr>
        <w:autoSpaceDE w:val="0"/>
        <w:autoSpaceDN w:val="0"/>
        <w:adjustRightInd w:val="0"/>
        <w:spacing w:after="0" w:line="240" w:lineRule="auto"/>
        <w:rPr>
          <w:rFonts w:ascii="Arial" w:eastAsia="Times New Roman" w:hAnsi="Arial" w:cs="Arial"/>
          <w:i/>
          <w:sz w:val="24"/>
          <w:szCs w:val="24"/>
          <w:lang w:val="en-US"/>
        </w:rPr>
      </w:pPr>
      <w:r w:rsidRPr="009C2CBA">
        <w:rPr>
          <w:rFonts w:ascii="Arial" w:eastAsia="Times New Roman" w:hAnsi="Arial" w:cs="Arial"/>
          <w:i/>
          <w:sz w:val="24"/>
          <w:szCs w:val="24"/>
          <w:lang w:val="en-US"/>
        </w:rPr>
        <w:t xml:space="preserve">Highlight whether the paper has been discussed at any of the following meetings by placing a tick in the relevant </w:t>
      </w:r>
      <w:proofErr w:type="gramStart"/>
      <w:r w:rsidRPr="009C2CBA">
        <w:rPr>
          <w:rFonts w:ascii="Arial" w:eastAsia="Times New Roman" w:hAnsi="Arial" w:cs="Arial"/>
          <w:i/>
          <w:sz w:val="24"/>
          <w:szCs w:val="24"/>
          <w:lang w:val="en-US"/>
        </w:rPr>
        <w:t>box(</w:t>
      </w:r>
      <w:proofErr w:type="spellStart"/>
      <w:proofErr w:type="gramEnd"/>
      <w:r w:rsidRPr="009C2CBA">
        <w:rPr>
          <w:rFonts w:ascii="Arial" w:eastAsia="Times New Roman" w:hAnsi="Arial" w:cs="Arial"/>
          <w:i/>
          <w:sz w:val="24"/>
          <w:szCs w:val="24"/>
          <w:lang w:val="en-US"/>
        </w:rPr>
        <w:t>es</w:t>
      </w:r>
      <w:proofErr w:type="spellEnd"/>
      <w:r w:rsidRPr="009C2CBA">
        <w:rPr>
          <w:rFonts w:ascii="Arial" w:eastAsia="Times New Roman" w:hAnsi="Arial" w:cs="Arial"/>
          <w:i/>
          <w:sz w:val="24"/>
          <w:szCs w:val="24"/>
          <w:lang w:val="en-US"/>
        </w:rPr>
        <w:t>):</w:t>
      </w:r>
    </w:p>
    <w:p w:rsidR="00FC08C1" w:rsidRPr="009C2CBA" w:rsidRDefault="00FC08C1" w:rsidP="00FC08C1">
      <w:pPr>
        <w:autoSpaceDE w:val="0"/>
        <w:autoSpaceDN w:val="0"/>
        <w:adjustRightInd w:val="0"/>
        <w:spacing w:after="0" w:line="240" w:lineRule="auto"/>
        <w:rPr>
          <w:rFonts w:ascii="Arial" w:eastAsia="Times New Roman" w:hAnsi="Arial" w:cs="Arial"/>
          <w: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523"/>
        <w:gridCol w:w="2126"/>
        <w:gridCol w:w="523"/>
        <w:gridCol w:w="1966"/>
        <w:gridCol w:w="523"/>
        <w:gridCol w:w="1607"/>
        <w:gridCol w:w="523"/>
      </w:tblGrid>
      <w:tr w:rsidR="00FC08C1" w:rsidRPr="009C2CBA" w:rsidTr="00700FFF">
        <w:tc>
          <w:tcPr>
            <w:tcW w:w="2063" w:type="dxa"/>
            <w:tcBorders>
              <w:top w:val="nil"/>
              <w:left w:val="nil"/>
              <w:bottom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r w:rsidRPr="009C2CBA">
              <w:rPr>
                <w:rFonts w:ascii="Arial" w:eastAsia="Times New Roman" w:hAnsi="Arial" w:cs="Arial"/>
                <w:sz w:val="24"/>
                <w:szCs w:val="24"/>
                <w:lang w:val="en-US"/>
              </w:rPr>
              <w:t>Audit Committee</w:t>
            </w:r>
          </w:p>
        </w:tc>
        <w:tc>
          <w:tcPr>
            <w:tcW w:w="523" w:type="dxa"/>
            <w:tcBorders>
              <w:top w:val="single" w:sz="4" w:space="0" w:color="auto"/>
              <w:bottom w:val="single" w:sz="4" w:space="0" w:color="auto"/>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c>
          <w:tcPr>
            <w:tcW w:w="2126" w:type="dxa"/>
            <w:tcBorders>
              <w:top w:val="nil"/>
              <w:bottom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r w:rsidRPr="009C2CBA">
              <w:rPr>
                <w:rFonts w:ascii="Arial" w:eastAsia="Times New Roman" w:hAnsi="Arial" w:cs="Arial"/>
                <w:sz w:val="24"/>
                <w:szCs w:val="24"/>
                <w:lang w:val="en-US"/>
              </w:rPr>
              <w:t>Quality &amp; Safety Committee</w:t>
            </w:r>
          </w:p>
        </w:tc>
        <w:tc>
          <w:tcPr>
            <w:tcW w:w="523" w:type="dxa"/>
            <w:tcBorders>
              <w:top w:val="single" w:sz="4" w:space="0" w:color="auto"/>
              <w:bottom w:val="single" w:sz="4" w:space="0" w:color="auto"/>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c>
          <w:tcPr>
            <w:tcW w:w="1966" w:type="dxa"/>
            <w:tcBorders>
              <w:top w:val="nil"/>
              <w:bottom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r w:rsidRPr="009C2CBA">
              <w:rPr>
                <w:rFonts w:ascii="Arial" w:eastAsia="Times New Roman" w:hAnsi="Arial" w:cs="Arial"/>
                <w:sz w:val="24"/>
                <w:szCs w:val="24"/>
                <w:lang w:val="en-US"/>
              </w:rPr>
              <w:t>Remuneration Committee</w:t>
            </w:r>
          </w:p>
        </w:tc>
        <w:tc>
          <w:tcPr>
            <w:tcW w:w="523" w:type="dxa"/>
            <w:tcBorders>
              <w:top w:val="single" w:sz="4" w:space="0" w:color="auto"/>
              <w:bottom w:val="single" w:sz="4" w:space="0" w:color="auto"/>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c>
          <w:tcPr>
            <w:tcW w:w="1607" w:type="dxa"/>
            <w:tcBorders>
              <w:top w:val="nil"/>
              <w:bottom w:val="nil"/>
              <w:right w:val="single" w:sz="4" w:space="0" w:color="auto"/>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r w:rsidRPr="009C2CBA">
              <w:rPr>
                <w:rFonts w:ascii="Arial" w:eastAsia="Times New Roman" w:hAnsi="Arial" w:cs="Arial"/>
                <w:sz w:val="24"/>
                <w:szCs w:val="24"/>
                <w:lang w:val="en-US"/>
              </w:rPr>
              <w:t>Finance Business &amp; Investment Committee</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r>
      <w:tr w:rsidR="00FC08C1" w:rsidRPr="009C2CBA" w:rsidTr="00700FFF">
        <w:tc>
          <w:tcPr>
            <w:tcW w:w="2063" w:type="dxa"/>
            <w:tcBorders>
              <w:top w:val="nil"/>
              <w:left w:val="nil"/>
              <w:bottom w:val="nil"/>
              <w:right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c>
          <w:tcPr>
            <w:tcW w:w="523" w:type="dxa"/>
            <w:tcBorders>
              <w:left w:val="nil"/>
              <w:right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c>
          <w:tcPr>
            <w:tcW w:w="2126" w:type="dxa"/>
            <w:tcBorders>
              <w:top w:val="nil"/>
              <w:left w:val="nil"/>
              <w:bottom w:val="nil"/>
              <w:right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c>
          <w:tcPr>
            <w:tcW w:w="523" w:type="dxa"/>
            <w:tcBorders>
              <w:left w:val="nil"/>
              <w:right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c>
          <w:tcPr>
            <w:tcW w:w="1966" w:type="dxa"/>
            <w:tcBorders>
              <w:top w:val="nil"/>
              <w:left w:val="nil"/>
              <w:bottom w:val="nil"/>
              <w:right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c>
          <w:tcPr>
            <w:tcW w:w="523" w:type="dxa"/>
            <w:tcBorders>
              <w:top w:val="single" w:sz="4" w:space="0" w:color="auto"/>
              <w:left w:val="nil"/>
              <w:bottom w:val="single" w:sz="4" w:space="0" w:color="auto"/>
              <w:right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c>
          <w:tcPr>
            <w:tcW w:w="1607" w:type="dxa"/>
            <w:tcBorders>
              <w:top w:val="nil"/>
              <w:left w:val="nil"/>
              <w:bottom w:val="nil"/>
              <w:right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c>
          <w:tcPr>
            <w:tcW w:w="523" w:type="dxa"/>
            <w:tcBorders>
              <w:top w:val="single" w:sz="4" w:space="0" w:color="auto"/>
              <w:left w:val="nil"/>
              <w:bottom w:val="single" w:sz="4" w:space="0" w:color="auto"/>
              <w:right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r>
      <w:tr w:rsidR="00FC08C1" w:rsidRPr="009C2CBA" w:rsidTr="00700FFF">
        <w:tc>
          <w:tcPr>
            <w:tcW w:w="2063" w:type="dxa"/>
            <w:tcBorders>
              <w:top w:val="nil"/>
              <w:left w:val="nil"/>
              <w:bottom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r w:rsidRPr="009C2CBA">
              <w:rPr>
                <w:rFonts w:ascii="Arial" w:eastAsia="Times New Roman" w:hAnsi="Arial" w:cs="Arial"/>
                <w:sz w:val="24"/>
                <w:szCs w:val="24"/>
                <w:lang w:val="en-US"/>
              </w:rPr>
              <w:t>Executive Management team</w:t>
            </w:r>
          </w:p>
        </w:tc>
        <w:tc>
          <w:tcPr>
            <w:tcW w:w="523" w:type="dxa"/>
            <w:tcBorders>
              <w:bottom w:val="single" w:sz="4" w:space="0" w:color="auto"/>
            </w:tcBorders>
            <w:shd w:val="clear" w:color="auto" w:fill="auto"/>
          </w:tcPr>
          <w:p w:rsidR="00FC08C1" w:rsidRPr="009C2CBA" w:rsidRDefault="00FC08C1" w:rsidP="00700FFF">
            <w:pPr>
              <w:autoSpaceDE w:val="0"/>
              <w:autoSpaceDN w:val="0"/>
              <w:adjustRightInd w:val="0"/>
              <w:spacing w:after="0" w:line="240" w:lineRule="auto"/>
              <w:jc w:val="center"/>
              <w:rPr>
                <w:rFonts w:ascii="Arial" w:eastAsia="Times New Roman" w:hAnsi="Arial" w:cs="Arial"/>
                <w:sz w:val="24"/>
                <w:szCs w:val="24"/>
                <w:lang w:val="en-US"/>
              </w:rPr>
            </w:pPr>
            <w:r w:rsidRPr="009C2CBA">
              <w:rPr>
                <w:rFonts w:ascii="Arial" w:eastAsia="Times New Roman" w:hAnsi="Arial" w:cs="Arial"/>
                <w:sz w:val="24"/>
                <w:szCs w:val="24"/>
                <w:lang w:val="en-US"/>
              </w:rPr>
              <w:t>√</w:t>
            </w:r>
          </w:p>
        </w:tc>
        <w:tc>
          <w:tcPr>
            <w:tcW w:w="2126" w:type="dxa"/>
            <w:tcBorders>
              <w:top w:val="nil"/>
              <w:bottom w:val="nil"/>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r w:rsidRPr="009C2CBA">
              <w:rPr>
                <w:rFonts w:ascii="Arial" w:eastAsia="Times New Roman" w:hAnsi="Arial" w:cs="Arial"/>
                <w:sz w:val="24"/>
                <w:szCs w:val="24"/>
                <w:lang w:val="en-US"/>
              </w:rPr>
              <w:t>Directors</w:t>
            </w:r>
            <w:r>
              <w:rPr>
                <w:rFonts w:ascii="Arial" w:eastAsia="Times New Roman" w:hAnsi="Arial" w:cs="Arial"/>
                <w:sz w:val="24"/>
                <w:szCs w:val="24"/>
                <w:lang w:val="en-US"/>
              </w:rPr>
              <w:t>’</w:t>
            </w:r>
            <w:r w:rsidRPr="009C2CBA">
              <w:rPr>
                <w:rFonts w:ascii="Arial" w:eastAsia="Times New Roman" w:hAnsi="Arial" w:cs="Arial"/>
                <w:sz w:val="24"/>
                <w:szCs w:val="24"/>
                <w:lang w:val="en-US"/>
              </w:rPr>
              <w:t xml:space="preserve"> Meeting</w:t>
            </w:r>
          </w:p>
        </w:tc>
        <w:tc>
          <w:tcPr>
            <w:tcW w:w="523" w:type="dxa"/>
            <w:tcBorders>
              <w:bottom w:val="single" w:sz="4" w:space="0" w:color="auto"/>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c>
          <w:tcPr>
            <w:tcW w:w="1966" w:type="dxa"/>
            <w:tcBorders>
              <w:top w:val="nil"/>
              <w:bottom w:val="nil"/>
              <w:right w:val="single" w:sz="4" w:space="0" w:color="auto"/>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r w:rsidRPr="009C2CBA">
              <w:rPr>
                <w:rFonts w:ascii="Arial" w:eastAsia="Times New Roman" w:hAnsi="Arial" w:cs="Arial"/>
                <w:sz w:val="24"/>
                <w:szCs w:val="24"/>
                <w:lang w:val="en-US"/>
              </w:rPr>
              <w:t>Chair of Committees’ Meeting</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c>
          <w:tcPr>
            <w:tcW w:w="1607" w:type="dxa"/>
            <w:tcBorders>
              <w:top w:val="nil"/>
              <w:left w:val="single" w:sz="4" w:space="0" w:color="auto"/>
              <w:bottom w:val="nil"/>
              <w:right w:val="single" w:sz="4" w:space="0" w:color="auto"/>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r w:rsidRPr="009C2CBA">
              <w:rPr>
                <w:rFonts w:ascii="Arial" w:eastAsia="Times New Roman" w:hAnsi="Arial" w:cs="Arial"/>
                <w:sz w:val="24"/>
                <w:szCs w:val="24"/>
                <w:lang w:val="en-US"/>
              </w:rPr>
              <w:t>MH Legislation Committee</w:t>
            </w:r>
          </w:p>
        </w:tc>
        <w:tc>
          <w:tcPr>
            <w:tcW w:w="523" w:type="dxa"/>
            <w:tcBorders>
              <w:top w:val="single" w:sz="4" w:space="0" w:color="auto"/>
              <w:left w:val="single" w:sz="4" w:space="0" w:color="auto"/>
              <w:bottom w:val="single" w:sz="4" w:space="0" w:color="auto"/>
              <w:right w:val="single" w:sz="4" w:space="0" w:color="auto"/>
            </w:tcBorders>
            <w:shd w:val="clear" w:color="auto" w:fill="auto"/>
          </w:tcPr>
          <w:p w:rsidR="00FC08C1" w:rsidRPr="009C2CBA" w:rsidRDefault="00FC08C1" w:rsidP="00700FFF">
            <w:pPr>
              <w:autoSpaceDE w:val="0"/>
              <w:autoSpaceDN w:val="0"/>
              <w:adjustRightInd w:val="0"/>
              <w:spacing w:after="0" w:line="240" w:lineRule="auto"/>
              <w:jc w:val="right"/>
              <w:rPr>
                <w:rFonts w:ascii="Arial" w:eastAsia="Times New Roman" w:hAnsi="Arial" w:cs="Arial"/>
                <w:sz w:val="24"/>
                <w:szCs w:val="24"/>
                <w:lang w:val="en-US"/>
              </w:rPr>
            </w:pPr>
          </w:p>
        </w:tc>
      </w:tr>
    </w:tbl>
    <w:p w:rsidR="00FC08C1" w:rsidRPr="009C2CBA" w:rsidRDefault="00FC08C1" w:rsidP="00FC08C1">
      <w:pPr>
        <w:spacing w:after="0" w:line="240" w:lineRule="auto"/>
        <w:jc w:val="both"/>
        <w:rPr>
          <w:rFonts w:ascii="Arial" w:eastAsia="Times New Roman" w:hAnsi="Arial" w:cs="Arial"/>
          <w:b/>
          <w:sz w:val="24"/>
          <w:szCs w:val="24"/>
        </w:rPr>
      </w:pPr>
    </w:p>
    <w:p w:rsidR="00FC08C1" w:rsidRPr="009C2CBA" w:rsidRDefault="00FC08C1" w:rsidP="00FC08C1">
      <w:pPr>
        <w:autoSpaceDE w:val="0"/>
        <w:autoSpaceDN w:val="0"/>
        <w:adjustRightInd w:val="0"/>
        <w:spacing w:after="0" w:line="240" w:lineRule="auto"/>
        <w:rPr>
          <w:rFonts w:ascii="Arial" w:eastAsia="Times New Roman" w:hAnsi="Arial" w:cs="Arial"/>
          <w:b/>
          <w:bCs/>
          <w:sz w:val="20"/>
          <w:szCs w:val="24"/>
          <w:lang w:val="en-US"/>
        </w:rPr>
      </w:pPr>
    </w:p>
    <w:p w:rsidR="00FC08C1" w:rsidRPr="009C2CBA" w:rsidRDefault="00FC08C1" w:rsidP="00FC08C1">
      <w:pPr>
        <w:autoSpaceDE w:val="0"/>
        <w:autoSpaceDN w:val="0"/>
        <w:adjustRightInd w:val="0"/>
        <w:spacing w:after="0" w:line="240" w:lineRule="auto"/>
        <w:rPr>
          <w:rFonts w:ascii="Arial" w:eastAsia="Times New Roman" w:hAnsi="Arial" w:cs="Arial"/>
          <w:b/>
          <w:bCs/>
          <w:sz w:val="24"/>
          <w:szCs w:val="24"/>
          <w:lang w:val="en-US"/>
        </w:rPr>
      </w:pPr>
      <w:r w:rsidRPr="009C2CBA">
        <w:rPr>
          <w:rFonts w:ascii="Arial" w:eastAsia="Times New Roman" w:hAnsi="Arial" w:cs="Arial"/>
          <w:b/>
          <w:bCs/>
          <w:sz w:val="24"/>
          <w:szCs w:val="24"/>
          <w:lang w:val="en-US"/>
        </w:rPr>
        <w:t xml:space="preserve">8.  Risk Issues Identified for Discussion </w:t>
      </w:r>
    </w:p>
    <w:p w:rsidR="00FC08C1" w:rsidRPr="009C2CBA" w:rsidRDefault="00FC08C1" w:rsidP="00FC08C1">
      <w:pPr>
        <w:autoSpaceDE w:val="0"/>
        <w:autoSpaceDN w:val="0"/>
        <w:adjustRightInd w:val="0"/>
        <w:spacing w:after="0" w:line="240" w:lineRule="auto"/>
        <w:rPr>
          <w:rFonts w:ascii="Arial" w:eastAsia="Times New Roman" w:hAnsi="Arial" w:cs="Arial"/>
          <w:b/>
          <w:bCs/>
          <w:sz w:val="24"/>
          <w:szCs w:val="24"/>
          <w:lang w:val="en-US"/>
        </w:rPr>
      </w:pPr>
    </w:p>
    <w:p w:rsidR="00FC08C1" w:rsidRPr="009C2CBA" w:rsidRDefault="00FC08C1" w:rsidP="00FC08C1">
      <w:pPr>
        <w:numPr>
          <w:ilvl w:val="0"/>
          <w:numId w:val="7"/>
        </w:numPr>
        <w:autoSpaceDE w:val="0"/>
        <w:autoSpaceDN w:val="0"/>
        <w:adjustRightInd w:val="0"/>
        <w:spacing w:after="0" w:line="240" w:lineRule="auto"/>
        <w:jc w:val="both"/>
        <w:rPr>
          <w:rFonts w:ascii="Arial" w:eastAsia="Times New Roman" w:hAnsi="Arial" w:cs="Arial"/>
          <w:b/>
          <w:bCs/>
          <w:sz w:val="24"/>
          <w:szCs w:val="24"/>
          <w:lang w:val="en-US"/>
        </w:rPr>
      </w:pPr>
      <w:r w:rsidRPr="009C2CBA">
        <w:rPr>
          <w:rFonts w:ascii="Arial" w:eastAsia="Times New Roman" w:hAnsi="Arial" w:cs="Arial"/>
          <w:bCs/>
          <w:sz w:val="24"/>
          <w:szCs w:val="24"/>
          <w:lang w:val="en-US"/>
        </w:rPr>
        <w:t>Board members will want to identify any risks emerging from the content of the paper, and how new issues and challenges across the NHS might affect BDC</w:t>
      </w:r>
      <w:r>
        <w:rPr>
          <w:rFonts w:ascii="Arial" w:eastAsia="Times New Roman" w:hAnsi="Arial" w:cs="Arial"/>
          <w:bCs/>
          <w:sz w:val="24"/>
          <w:szCs w:val="24"/>
          <w:lang w:val="en-US"/>
        </w:rPr>
        <w:t>F</w:t>
      </w:r>
      <w:r w:rsidRPr="009C2CBA">
        <w:rPr>
          <w:rFonts w:ascii="Arial" w:eastAsia="Times New Roman" w:hAnsi="Arial" w:cs="Arial"/>
          <w:bCs/>
          <w:sz w:val="24"/>
          <w:szCs w:val="24"/>
          <w:lang w:val="en-US"/>
        </w:rPr>
        <w:t>T.  Any emerging issues may be taken forward through individual discussions with Directors outside Board meetings or suggesting a future paper to the Board or its Committees.</w:t>
      </w:r>
    </w:p>
    <w:p w:rsidR="00FC08C1" w:rsidRPr="009C2CBA" w:rsidRDefault="00FC08C1" w:rsidP="00FC08C1">
      <w:pPr>
        <w:autoSpaceDE w:val="0"/>
        <w:autoSpaceDN w:val="0"/>
        <w:adjustRightInd w:val="0"/>
        <w:spacing w:after="0" w:line="240" w:lineRule="auto"/>
        <w:rPr>
          <w:rFonts w:ascii="Arial" w:eastAsia="Times New Roman" w:hAnsi="Arial" w:cs="Arial"/>
          <w:b/>
          <w:bCs/>
          <w:sz w:val="24"/>
          <w:szCs w:val="24"/>
          <w:lang w:val="en-US"/>
        </w:rPr>
      </w:pPr>
    </w:p>
    <w:p w:rsidR="00FC08C1" w:rsidRPr="009C2CBA" w:rsidRDefault="00FC08C1" w:rsidP="00FC08C1">
      <w:pPr>
        <w:spacing w:before="200" w:line="240" w:lineRule="auto"/>
        <w:contextualSpacing/>
        <w:jc w:val="both"/>
        <w:rPr>
          <w:rFonts w:ascii="Arial" w:eastAsia="Times New Roman" w:hAnsi="Arial" w:cs="Times New Roman"/>
          <w:b/>
          <w:sz w:val="24"/>
          <w:szCs w:val="24"/>
        </w:rPr>
      </w:pPr>
      <w:r>
        <w:rPr>
          <w:rFonts w:ascii="Arial" w:eastAsia="Times New Roman" w:hAnsi="Arial" w:cs="Times New Roman"/>
          <w:b/>
          <w:sz w:val="24"/>
          <w:szCs w:val="24"/>
        </w:rPr>
        <w:t>9. Publication u</w:t>
      </w:r>
      <w:r w:rsidRPr="009C2CBA">
        <w:rPr>
          <w:rFonts w:ascii="Arial" w:eastAsia="Times New Roman" w:hAnsi="Arial" w:cs="Times New Roman"/>
          <w:b/>
          <w:sz w:val="24"/>
          <w:szCs w:val="24"/>
        </w:rPr>
        <w:t>nder Freedom of Information Act</w:t>
      </w:r>
    </w:p>
    <w:p w:rsidR="00FC08C1" w:rsidRPr="009C2CBA" w:rsidRDefault="00FC08C1" w:rsidP="00FC08C1">
      <w:pPr>
        <w:spacing w:before="200" w:line="240" w:lineRule="auto"/>
        <w:contextualSpacing/>
        <w:jc w:val="both"/>
        <w:rPr>
          <w:rFonts w:ascii="Arial" w:eastAsia="Times New Roman" w:hAnsi="Arial" w:cs="Times New Roman"/>
          <w:sz w:val="24"/>
          <w:szCs w:val="24"/>
        </w:rPr>
      </w:pPr>
    </w:p>
    <w:p w:rsidR="00FC08C1" w:rsidRPr="009C2CBA" w:rsidRDefault="00FC08C1" w:rsidP="00FC08C1">
      <w:pPr>
        <w:spacing w:before="200" w:line="240" w:lineRule="auto"/>
        <w:contextualSpacing/>
        <w:jc w:val="both"/>
        <w:rPr>
          <w:rFonts w:ascii="Arial" w:eastAsia="Times New Roman" w:hAnsi="Arial" w:cs="Times New Roman"/>
          <w:sz w:val="24"/>
          <w:szCs w:val="24"/>
        </w:rPr>
      </w:pPr>
      <w:r w:rsidRPr="009C2CBA">
        <w:rPr>
          <w:rFonts w:ascii="Arial" w:eastAsia="Times New Roman" w:hAnsi="Arial" w:cs="Times New Roman"/>
          <w:sz w:val="24"/>
          <w:szCs w:val="24"/>
        </w:rPr>
        <w:t>This paper has been made available under the Freedom of Information Act.</w:t>
      </w:r>
    </w:p>
    <w:p w:rsidR="00FC08C1" w:rsidRPr="009C2CBA" w:rsidRDefault="00FC08C1" w:rsidP="00FC08C1">
      <w:pPr>
        <w:autoSpaceDE w:val="0"/>
        <w:autoSpaceDN w:val="0"/>
        <w:adjustRightInd w:val="0"/>
        <w:spacing w:after="0" w:line="240" w:lineRule="auto"/>
        <w:rPr>
          <w:rFonts w:ascii="Arial" w:eastAsia="Times New Roman" w:hAnsi="Arial" w:cs="Arial"/>
          <w:b/>
          <w:bCs/>
          <w:sz w:val="24"/>
          <w:szCs w:val="24"/>
          <w:lang w:val="en-US"/>
        </w:rPr>
      </w:pPr>
    </w:p>
    <w:p w:rsidR="00FC08C1" w:rsidRPr="009C2CBA" w:rsidRDefault="00FC08C1" w:rsidP="00FC08C1">
      <w:pPr>
        <w:autoSpaceDE w:val="0"/>
        <w:autoSpaceDN w:val="0"/>
        <w:adjustRightInd w:val="0"/>
        <w:spacing w:after="0" w:line="240" w:lineRule="auto"/>
        <w:rPr>
          <w:rFonts w:ascii="Arial" w:eastAsia="Times New Roman" w:hAnsi="Arial" w:cs="Arial"/>
          <w:b/>
          <w:bCs/>
          <w:sz w:val="24"/>
          <w:szCs w:val="24"/>
          <w:lang w:val="en-US"/>
        </w:rPr>
        <w:sectPr w:rsidR="00FC08C1" w:rsidRPr="009C2CBA" w:rsidSect="006963D9">
          <w:footerReference w:type="even" r:id="rId9"/>
          <w:footerReference w:type="default" r:id="rId10"/>
          <w:footerReference w:type="first" r:id="rId11"/>
          <w:pgSz w:w="11906" w:h="16838"/>
          <w:pgMar w:top="851" w:right="1134" w:bottom="851" w:left="1134" w:header="720" w:footer="720" w:gutter="0"/>
          <w:cols w:space="708"/>
          <w:docGrid w:linePitch="360"/>
        </w:sectPr>
      </w:pPr>
    </w:p>
    <w:p w:rsidR="00FC08C1" w:rsidRPr="009C2CBA" w:rsidRDefault="009A64FE" w:rsidP="00FC08C1">
      <w:pPr>
        <w:spacing w:after="0" w:line="240" w:lineRule="auto"/>
        <w:jc w:val="center"/>
        <w:rPr>
          <w:rFonts w:ascii="Arial" w:eastAsia="Times New Roman" w:hAnsi="Arial" w:cs="Arial"/>
          <w:b/>
          <w:sz w:val="24"/>
          <w:szCs w:val="24"/>
          <w:u w:val="single"/>
        </w:rPr>
      </w:pPr>
      <w:r>
        <w:rPr>
          <w:rFonts w:ascii="Arial" w:eastAsia="Times New Roman" w:hAnsi="Arial" w:cs="Arial"/>
          <w:b/>
          <w:sz w:val="24"/>
          <w:szCs w:val="24"/>
          <w:u w:val="single"/>
        </w:rPr>
        <w:lastRenderedPageBreak/>
        <w:t>December</w:t>
      </w:r>
      <w:r w:rsidR="00FC08C1">
        <w:rPr>
          <w:rFonts w:ascii="Arial" w:eastAsia="Times New Roman" w:hAnsi="Arial" w:cs="Arial"/>
          <w:b/>
          <w:sz w:val="24"/>
          <w:szCs w:val="24"/>
          <w:u w:val="single"/>
        </w:rPr>
        <w:t xml:space="preserve"> </w:t>
      </w:r>
      <w:r w:rsidR="00FC08C1" w:rsidRPr="009C2CBA">
        <w:rPr>
          <w:rFonts w:ascii="Arial" w:eastAsia="Times New Roman" w:hAnsi="Arial" w:cs="Arial"/>
          <w:b/>
          <w:sz w:val="24"/>
          <w:szCs w:val="24"/>
          <w:u w:val="single"/>
        </w:rPr>
        <w:t>2015</w:t>
      </w:r>
    </w:p>
    <w:p w:rsidR="00FC08C1" w:rsidRPr="009C2CBA" w:rsidRDefault="00FC08C1" w:rsidP="00FC08C1">
      <w:pPr>
        <w:spacing w:after="0" w:line="240" w:lineRule="auto"/>
        <w:jc w:val="center"/>
        <w:rPr>
          <w:rFonts w:ascii="Arial" w:eastAsia="Times New Roman" w:hAnsi="Arial" w:cs="Arial"/>
          <w:b/>
          <w:sz w:val="24"/>
          <w:szCs w:val="24"/>
          <w:u w:val="single"/>
        </w:rPr>
      </w:pPr>
      <w:r w:rsidRPr="009C2CBA">
        <w:rPr>
          <w:rFonts w:ascii="Arial" w:eastAsia="Times New Roman" w:hAnsi="Arial" w:cs="Arial"/>
          <w:b/>
          <w:sz w:val="24"/>
          <w:szCs w:val="24"/>
          <w:u w:val="single"/>
        </w:rPr>
        <w:t>Chief Executive’s Report</w:t>
      </w:r>
    </w:p>
    <w:p w:rsidR="00FC08C1" w:rsidRDefault="00FC08C1" w:rsidP="00FC08C1">
      <w:pPr>
        <w:spacing w:after="0" w:line="240" w:lineRule="auto"/>
        <w:jc w:val="both"/>
        <w:rPr>
          <w:rFonts w:ascii="Arial" w:eastAsia="Times New Roman" w:hAnsi="Arial" w:cs="Arial"/>
          <w:sz w:val="24"/>
          <w:szCs w:val="24"/>
        </w:rPr>
      </w:pPr>
    </w:p>
    <w:p w:rsidR="00C93E62" w:rsidRPr="00C93E62" w:rsidRDefault="00C93E62" w:rsidP="00FC08C1">
      <w:pPr>
        <w:spacing w:after="0" w:line="240" w:lineRule="auto"/>
        <w:jc w:val="both"/>
        <w:rPr>
          <w:rFonts w:ascii="Arial" w:eastAsia="Times New Roman" w:hAnsi="Arial" w:cs="Arial"/>
          <w:b/>
          <w:sz w:val="24"/>
          <w:szCs w:val="24"/>
          <w:u w:val="single"/>
        </w:rPr>
      </w:pPr>
      <w:r w:rsidRPr="00C93E62">
        <w:rPr>
          <w:rFonts w:ascii="Arial" w:eastAsia="Times New Roman" w:hAnsi="Arial" w:cs="Arial"/>
          <w:b/>
          <w:sz w:val="24"/>
          <w:szCs w:val="24"/>
          <w:u w:val="single"/>
        </w:rPr>
        <w:t>Local issues</w:t>
      </w:r>
    </w:p>
    <w:p w:rsidR="00C93E62" w:rsidRDefault="00C93E62" w:rsidP="00FC08C1">
      <w:pPr>
        <w:spacing w:after="0" w:line="240" w:lineRule="auto"/>
        <w:jc w:val="both"/>
        <w:rPr>
          <w:rFonts w:ascii="Arial" w:eastAsia="Times New Roman" w:hAnsi="Arial" w:cs="Arial"/>
          <w:sz w:val="24"/>
          <w:szCs w:val="24"/>
        </w:rPr>
      </w:pPr>
    </w:p>
    <w:p w:rsidR="006F79BD" w:rsidRPr="006F79BD" w:rsidRDefault="006F79BD" w:rsidP="006F79BD">
      <w:pPr>
        <w:jc w:val="both"/>
        <w:rPr>
          <w:rFonts w:ascii="Arial" w:hAnsi="Arial" w:cs="Arial"/>
          <w:b/>
          <w:sz w:val="24"/>
          <w:szCs w:val="24"/>
        </w:rPr>
      </w:pPr>
      <w:r w:rsidRPr="006F79BD">
        <w:rPr>
          <w:rFonts w:ascii="Arial" w:hAnsi="Arial" w:cs="Arial"/>
          <w:b/>
          <w:sz w:val="24"/>
          <w:szCs w:val="24"/>
        </w:rPr>
        <w:t xml:space="preserve">CQC focussed inspection </w:t>
      </w:r>
    </w:p>
    <w:p w:rsidR="006F79BD" w:rsidRDefault="006F79BD" w:rsidP="006F79BD">
      <w:pPr>
        <w:jc w:val="both"/>
        <w:rPr>
          <w:rFonts w:ascii="Arial" w:hAnsi="Arial" w:cs="Arial"/>
          <w:sz w:val="24"/>
          <w:szCs w:val="24"/>
        </w:rPr>
      </w:pPr>
      <w:r w:rsidRPr="006F79BD">
        <w:rPr>
          <w:rFonts w:ascii="Arial" w:hAnsi="Arial" w:cs="Arial"/>
          <w:sz w:val="24"/>
          <w:szCs w:val="24"/>
        </w:rPr>
        <w:t xml:space="preserve">The Trust has been informed that the CQC will be undertaking a focused inspection on 11 January 2016; this will take up to three days and will be conducted by a small team of approximately 3-4 people.  </w:t>
      </w:r>
      <w:r w:rsidR="00003E60">
        <w:rPr>
          <w:rFonts w:ascii="Arial" w:hAnsi="Arial" w:cs="Arial"/>
          <w:sz w:val="24"/>
          <w:szCs w:val="24"/>
        </w:rPr>
        <w:t>Although f</w:t>
      </w:r>
      <w:r w:rsidRPr="006F79BD">
        <w:rPr>
          <w:rFonts w:ascii="Arial" w:hAnsi="Arial" w:cs="Arial"/>
          <w:sz w:val="24"/>
          <w:szCs w:val="24"/>
        </w:rPr>
        <w:t>urther detail regarding the inspection process is awaited</w:t>
      </w:r>
      <w:r w:rsidR="00003E60">
        <w:rPr>
          <w:rFonts w:ascii="Arial" w:hAnsi="Arial" w:cs="Arial"/>
          <w:sz w:val="24"/>
          <w:szCs w:val="24"/>
        </w:rPr>
        <w:t>,</w:t>
      </w:r>
      <w:r w:rsidRPr="006F79BD">
        <w:rPr>
          <w:rFonts w:ascii="Arial" w:hAnsi="Arial" w:cs="Arial"/>
          <w:sz w:val="24"/>
          <w:szCs w:val="24"/>
        </w:rPr>
        <w:t xml:space="preserve"> the main purpose of this inspection is to review our progress against the two ‘must do’ (compliance) actions that the Trust had in place following the inspection in June 2014</w:t>
      </w:r>
      <w:r>
        <w:rPr>
          <w:rFonts w:ascii="Arial" w:hAnsi="Arial" w:cs="Arial"/>
          <w:sz w:val="24"/>
          <w:szCs w:val="24"/>
        </w:rPr>
        <w:t>.  T</w:t>
      </w:r>
      <w:r w:rsidRPr="006F79BD">
        <w:rPr>
          <w:rFonts w:ascii="Arial" w:hAnsi="Arial" w:cs="Arial"/>
          <w:sz w:val="24"/>
          <w:szCs w:val="24"/>
        </w:rPr>
        <w:t>hese actions related to improvements to our Health Based Places of Safety and embedding the Continuous Care Medical Model. The CQC are also likely to look at some of the ‘should do’ actions from the previous inspection and any other current issues that they wish to review</w:t>
      </w:r>
      <w:r>
        <w:rPr>
          <w:rFonts w:ascii="Arial" w:hAnsi="Arial" w:cs="Arial"/>
          <w:sz w:val="24"/>
          <w:szCs w:val="24"/>
        </w:rPr>
        <w:t xml:space="preserve"> and </w:t>
      </w:r>
      <w:r w:rsidRPr="006F79BD">
        <w:rPr>
          <w:rFonts w:ascii="Arial" w:hAnsi="Arial" w:cs="Arial"/>
          <w:sz w:val="24"/>
          <w:szCs w:val="24"/>
        </w:rPr>
        <w:t>they have indicated that they will look at the use of Section 17 leave in Low Secure Services and the admission of people under 18 to adult mental health wards.  The safe domain could be rated as good (green) if CQC are assured by what they see during this inspection. The CQC are also considering whether they need to re-visit any of our community health services but stated that this is unlikely to be required.  The Trust had already embarked on a piece of work to review a number of the ‘should do’ actions; this work will be completed in mid-December and the outcomes shared with the Executive Management Team.</w:t>
      </w:r>
    </w:p>
    <w:p w:rsidR="00C93E62" w:rsidRDefault="00C93E62" w:rsidP="00147E05">
      <w:pPr>
        <w:spacing w:after="0"/>
        <w:jc w:val="both"/>
        <w:rPr>
          <w:rFonts w:ascii="Arial" w:eastAsia="Times New Roman" w:hAnsi="Arial" w:cs="Arial"/>
          <w:b/>
          <w:sz w:val="24"/>
          <w:szCs w:val="24"/>
          <w:u w:val="single"/>
        </w:rPr>
      </w:pPr>
      <w:r w:rsidRPr="00C93E62">
        <w:rPr>
          <w:rFonts w:ascii="Arial" w:eastAsia="Times New Roman" w:hAnsi="Arial" w:cs="Arial"/>
          <w:b/>
          <w:sz w:val="24"/>
          <w:szCs w:val="24"/>
          <w:u w:val="single"/>
        </w:rPr>
        <w:t>National issues</w:t>
      </w:r>
    </w:p>
    <w:p w:rsidR="00003E60" w:rsidRDefault="00003E60" w:rsidP="00147E05">
      <w:pPr>
        <w:spacing w:after="75"/>
        <w:outlineLvl w:val="2"/>
        <w:rPr>
          <w:rFonts w:ascii="Arial" w:eastAsia="Times New Roman" w:hAnsi="Arial" w:cs="Arial"/>
          <w:b/>
          <w:bCs/>
          <w:color w:val="F0532D"/>
          <w:sz w:val="24"/>
          <w:szCs w:val="24"/>
        </w:rPr>
      </w:pPr>
      <w:bookmarkStart w:id="0" w:name="NHS_funding_announcement"/>
    </w:p>
    <w:p w:rsidR="00003E60" w:rsidRPr="00003E60" w:rsidRDefault="00003E60" w:rsidP="00147E05">
      <w:pPr>
        <w:spacing w:after="75"/>
        <w:outlineLvl w:val="2"/>
        <w:rPr>
          <w:rFonts w:ascii="Arial" w:eastAsia="Times New Roman" w:hAnsi="Arial" w:cs="Arial"/>
          <w:b/>
          <w:bCs/>
          <w:sz w:val="24"/>
          <w:szCs w:val="24"/>
        </w:rPr>
      </w:pPr>
      <w:r w:rsidRPr="00003E60">
        <w:rPr>
          <w:rFonts w:ascii="Arial" w:eastAsia="Times New Roman" w:hAnsi="Arial" w:cs="Arial"/>
          <w:b/>
          <w:bCs/>
          <w:sz w:val="24"/>
          <w:szCs w:val="24"/>
        </w:rPr>
        <w:t>Comprehensive spending review 2015</w:t>
      </w:r>
    </w:p>
    <w:p w:rsidR="00003E60" w:rsidRPr="00003E60" w:rsidRDefault="00003E60" w:rsidP="00147E05">
      <w:pPr>
        <w:pStyle w:val="NormalWeb"/>
        <w:spacing w:line="276" w:lineRule="auto"/>
        <w:jc w:val="both"/>
        <w:rPr>
          <w:rFonts w:ascii="Arial" w:hAnsi="Arial" w:cs="Arial"/>
        </w:rPr>
      </w:pPr>
      <w:r w:rsidRPr="00003E60">
        <w:rPr>
          <w:rFonts w:ascii="Arial" w:hAnsi="Arial" w:cs="Arial"/>
        </w:rPr>
        <w:t>On 25 November, the government published its</w:t>
      </w:r>
      <w:r>
        <w:rPr>
          <w:rFonts w:ascii="Arial" w:hAnsi="Arial" w:cs="Arial"/>
        </w:rPr>
        <w:t xml:space="preserve"> Comprehensive Spending Review</w:t>
      </w:r>
      <w:hyperlink r:id="rId12" w:history="1"/>
      <w:r w:rsidRPr="00003E60">
        <w:rPr>
          <w:rFonts w:ascii="Arial" w:hAnsi="Arial" w:cs="Arial"/>
        </w:rPr>
        <w:t xml:space="preserve">, setting out the budget for each department over the course of this </w:t>
      </w:r>
      <w:r>
        <w:rPr>
          <w:rFonts w:ascii="Arial" w:hAnsi="Arial" w:cs="Arial"/>
        </w:rPr>
        <w:t>P</w:t>
      </w:r>
      <w:r w:rsidRPr="00003E60">
        <w:rPr>
          <w:rFonts w:ascii="Arial" w:hAnsi="Arial" w:cs="Arial"/>
        </w:rPr>
        <w:t xml:space="preserve">arliament. </w:t>
      </w:r>
      <w:r>
        <w:rPr>
          <w:rFonts w:ascii="Arial" w:hAnsi="Arial" w:cs="Arial"/>
        </w:rPr>
        <w:t xml:space="preserve"> </w:t>
      </w:r>
      <w:r w:rsidRPr="00003E60">
        <w:rPr>
          <w:rFonts w:ascii="Arial" w:hAnsi="Arial" w:cs="Arial"/>
        </w:rPr>
        <w:t xml:space="preserve">There is still a substantial amount of detail yet to come about what the announcement means for the NHS, and the implications of the spending review for the 2016/17 national tariff, planning round, contracting round and commissioner allocations. However, key headlines for health include confirmation of an extra £10bn in real terms for the NHS by 2020. </w:t>
      </w:r>
    </w:p>
    <w:bookmarkEnd w:id="0"/>
    <w:p w:rsidR="00D36FB0" w:rsidRDefault="00003E60" w:rsidP="006F79BD">
      <w:pPr>
        <w:pStyle w:val="NormalWeb"/>
        <w:jc w:val="both"/>
        <w:rPr>
          <w:rStyle w:val="Hyperlink"/>
          <w:rFonts w:ascii="Arial" w:eastAsiaTheme="minorHAnsi" w:hAnsi="Arial" w:cs="Arial"/>
          <w:color w:val="FF0000"/>
        </w:rPr>
      </w:pPr>
      <w:r>
        <w:rPr>
          <w:rFonts w:ascii="Arial" w:eastAsiaTheme="minorHAnsi" w:hAnsi="Arial" w:cs="Arial"/>
        </w:rPr>
        <w:t xml:space="preserve">Link: </w:t>
      </w:r>
      <w:hyperlink r:id="rId13" w:history="1">
        <w:r>
          <w:rPr>
            <w:rStyle w:val="Hyperlink"/>
            <w:rFonts w:ascii="Arial" w:eastAsiaTheme="minorHAnsi" w:hAnsi="Arial" w:cs="Arial"/>
            <w:color w:val="FF0000"/>
          </w:rPr>
          <w:t>NHS investment</w:t>
        </w:r>
      </w:hyperlink>
    </w:p>
    <w:p w:rsidR="00D36FB0" w:rsidRDefault="00D36FB0" w:rsidP="006F79BD">
      <w:pPr>
        <w:pStyle w:val="NormalWeb"/>
        <w:jc w:val="both"/>
        <w:rPr>
          <w:rStyle w:val="Hyperlink"/>
          <w:rFonts w:ascii="Arial" w:eastAsiaTheme="minorHAnsi" w:hAnsi="Arial" w:cs="Arial"/>
          <w:color w:val="FF0000"/>
        </w:rPr>
      </w:pPr>
      <w:r>
        <w:rPr>
          <w:rStyle w:val="Hyperlink"/>
          <w:rFonts w:ascii="Arial" w:eastAsiaTheme="minorHAnsi" w:hAnsi="Arial" w:cs="Arial"/>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4" o:title=""/>
          </v:shape>
          <o:OLEObject Type="Embed" ProgID="AcroExch.Document.11" ShapeID="_x0000_i1025" DrawAspect="Icon" ObjectID="_1511340527" r:id="rId15"/>
        </w:object>
      </w:r>
    </w:p>
    <w:p w:rsidR="00D36FB0" w:rsidRDefault="00D36FB0" w:rsidP="00147E05">
      <w:pPr>
        <w:pStyle w:val="NormalWeb"/>
        <w:spacing w:line="276" w:lineRule="auto"/>
        <w:jc w:val="both"/>
        <w:rPr>
          <w:rStyle w:val="Hyperlink"/>
          <w:rFonts w:ascii="Arial" w:eastAsiaTheme="minorHAnsi" w:hAnsi="Arial" w:cs="Arial"/>
          <w:b/>
          <w:color w:val="auto"/>
        </w:rPr>
      </w:pPr>
    </w:p>
    <w:p w:rsidR="00044923" w:rsidRPr="004B6741" w:rsidRDefault="00044923" w:rsidP="00147E05">
      <w:pPr>
        <w:pStyle w:val="NormalWeb"/>
        <w:spacing w:line="276" w:lineRule="auto"/>
        <w:jc w:val="both"/>
        <w:rPr>
          <w:rStyle w:val="Hyperlink"/>
          <w:rFonts w:ascii="Arial" w:eastAsiaTheme="minorHAnsi" w:hAnsi="Arial" w:cs="Arial"/>
          <w:b/>
          <w:color w:val="auto"/>
        </w:rPr>
      </w:pPr>
      <w:r w:rsidRPr="004B6741">
        <w:rPr>
          <w:rStyle w:val="Hyperlink"/>
          <w:rFonts w:ascii="Arial" w:eastAsiaTheme="minorHAnsi" w:hAnsi="Arial" w:cs="Arial"/>
          <w:b/>
          <w:color w:val="auto"/>
        </w:rPr>
        <w:lastRenderedPageBreak/>
        <w:t>NHS Leaders Planning Event: Leeds Royal Armouries</w:t>
      </w:r>
    </w:p>
    <w:p w:rsidR="00044923" w:rsidRPr="002B2582" w:rsidRDefault="00044923" w:rsidP="00147E05">
      <w:pPr>
        <w:jc w:val="both"/>
        <w:rPr>
          <w:rFonts w:ascii="Arial" w:eastAsiaTheme="minorEastAsia" w:hAnsi="Arial" w:cs="Arial"/>
          <w:sz w:val="24"/>
          <w:szCs w:val="24"/>
          <w:lang w:eastAsia="en-GB"/>
        </w:rPr>
      </w:pPr>
      <w:r w:rsidRPr="002B2582">
        <w:rPr>
          <w:rFonts w:ascii="Arial" w:eastAsiaTheme="minorEastAsia" w:hAnsi="Arial" w:cs="Arial"/>
          <w:sz w:val="24"/>
          <w:szCs w:val="24"/>
          <w:lang w:eastAsia="en-GB"/>
        </w:rPr>
        <w:t xml:space="preserve">Chief Executives were invited to attend an NHS Leaders Planning Event with presentations from Simon Stevens and Jim Mackey (NHS Improvement.  This was followed by a panel Q&amp;A session that also included Sir Andrew Dillon (NICE), Duncan </w:t>
      </w:r>
      <w:proofErr w:type="spellStart"/>
      <w:r w:rsidRPr="002B2582">
        <w:rPr>
          <w:rFonts w:ascii="Arial" w:eastAsiaTheme="minorEastAsia" w:hAnsi="Arial" w:cs="Arial"/>
          <w:sz w:val="24"/>
          <w:szCs w:val="24"/>
          <w:lang w:eastAsia="en-GB"/>
        </w:rPr>
        <w:t>Selbie</w:t>
      </w:r>
      <w:proofErr w:type="spellEnd"/>
      <w:r w:rsidRPr="002B2582">
        <w:rPr>
          <w:rFonts w:ascii="Arial" w:eastAsiaTheme="minorEastAsia" w:hAnsi="Arial" w:cs="Arial"/>
          <w:sz w:val="24"/>
          <w:szCs w:val="24"/>
          <w:lang w:eastAsia="en-GB"/>
        </w:rPr>
        <w:t xml:space="preserve"> (PHE) and David Behan (CQC).  </w:t>
      </w:r>
    </w:p>
    <w:p w:rsidR="00044923" w:rsidRPr="002B2582" w:rsidRDefault="00044923" w:rsidP="00147E05">
      <w:pPr>
        <w:jc w:val="both"/>
        <w:rPr>
          <w:rFonts w:ascii="Arial" w:eastAsiaTheme="minorEastAsia" w:hAnsi="Arial" w:cs="Arial"/>
          <w:sz w:val="24"/>
          <w:szCs w:val="24"/>
          <w:lang w:eastAsia="en-GB"/>
        </w:rPr>
      </w:pPr>
      <w:r w:rsidRPr="002B2582">
        <w:rPr>
          <w:rFonts w:ascii="Arial" w:eastAsiaTheme="minorEastAsia" w:hAnsi="Arial" w:cs="Arial"/>
          <w:sz w:val="24"/>
          <w:szCs w:val="24"/>
          <w:lang w:eastAsia="en-GB"/>
        </w:rPr>
        <w:t xml:space="preserve">It was clear that negotiation of the NHS settlement had been complex but that there was a clear expectation that </w:t>
      </w:r>
      <w:proofErr w:type="gramStart"/>
      <w:r w:rsidRPr="002B2582">
        <w:rPr>
          <w:rFonts w:ascii="Arial" w:eastAsiaTheme="minorEastAsia" w:hAnsi="Arial" w:cs="Arial"/>
          <w:sz w:val="24"/>
          <w:szCs w:val="24"/>
          <w:lang w:eastAsia="en-GB"/>
        </w:rPr>
        <w:t>organisations</w:t>
      </w:r>
      <w:proofErr w:type="gramEnd"/>
      <w:r w:rsidRPr="002B2582">
        <w:rPr>
          <w:rFonts w:ascii="Arial" w:eastAsiaTheme="minorEastAsia" w:hAnsi="Arial" w:cs="Arial"/>
          <w:sz w:val="24"/>
          <w:szCs w:val="24"/>
          <w:lang w:eastAsia="en-GB"/>
        </w:rPr>
        <w:t xml:space="preserve"> should now focus on 3 key priorities:</w:t>
      </w:r>
    </w:p>
    <w:p w:rsidR="00044923" w:rsidRPr="002B2582" w:rsidRDefault="00044923" w:rsidP="00147E05">
      <w:pPr>
        <w:pStyle w:val="ListParagraph"/>
        <w:numPr>
          <w:ilvl w:val="0"/>
          <w:numId w:val="14"/>
        </w:numPr>
        <w:jc w:val="both"/>
        <w:rPr>
          <w:rFonts w:ascii="Arial" w:hAnsi="Arial" w:cs="Arial"/>
          <w:sz w:val="24"/>
          <w:szCs w:val="24"/>
        </w:rPr>
      </w:pPr>
      <w:r w:rsidRPr="007735AB">
        <w:rPr>
          <w:rFonts w:ascii="Arial" w:hAnsi="Arial" w:cs="Arial"/>
          <w:sz w:val="24"/>
          <w:szCs w:val="24"/>
        </w:rPr>
        <w:t>Making the Money Work</w:t>
      </w:r>
      <w:r w:rsidRPr="002B2582">
        <w:rPr>
          <w:rFonts w:ascii="Arial" w:hAnsi="Arial" w:cs="Arial"/>
          <w:sz w:val="24"/>
          <w:szCs w:val="24"/>
        </w:rPr>
        <w:t xml:space="preserve">: the </w:t>
      </w:r>
      <w:r>
        <w:rPr>
          <w:rFonts w:ascii="Arial" w:hAnsi="Arial" w:cs="Arial"/>
          <w:sz w:val="24"/>
          <w:szCs w:val="24"/>
        </w:rPr>
        <w:t>settlement is</w:t>
      </w:r>
      <w:r w:rsidRPr="002B2582">
        <w:rPr>
          <w:rFonts w:ascii="Arial" w:hAnsi="Arial" w:cs="Arial"/>
          <w:sz w:val="24"/>
          <w:szCs w:val="24"/>
        </w:rPr>
        <w:t xml:space="preserve"> ‘U’ shaped</w:t>
      </w:r>
      <w:r>
        <w:rPr>
          <w:rFonts w:ascii="Arial" w:hAnsi="Arial" w:cs="Arial"/>
          <w:sz w:val="24"/>
          <w:szCs w:val="24"/>
        </w:rPr>
        <w:t xml:space="preserve">, </w:t>
      </w:r>
      <w:r w:rsidRPr="002B2582">
        <w:rPr>
          <w:rFonts w:ascii="Arial" w:hAnsi="Arial" w:cs="Arial"/>
          <w:sz w:val="24"/>
          <w:szCs w:val="24"/>
        </w:rPr>
        <w:t xml:space="preserve">with lean middle years so early financial ‘grip’ is </w:t>
      </w:r>
      <w:r>
        <w:rPr>
          <w:rFonts w:ascii="Arial" w:hAnsi="Arial" w:cs="Arial"/>
          <w:sz w:val="24"/>
          <w:szCs w:val="24"/>
        </w:rPr>
        <w:t>critical.</w:t>
      </w:r>
      <w:r w:rsidRPr="002B2582">
        <w:rPr>
          <w:rFonts w:ascii="Arial" w:hAnsi="Arial" w:cs="Arial"/>
          <w:sz w:val="24"/>
          <w:szCs w:val="24"/>
        </w:rPr>
        <w:t xml:space="preserve">  This </w:t>
      </w:r>
      <w:r>
        <w:rPr>
          <w:rFonts w:ascii="Arial" w:hAnsi="Arial" w:cs="Arial"/>
          <w:sz w:val="24"/>
          <w:szCs w:val="24"/>
        </w:rPr>
        <w:t xml:space="preserve">must </w:t>
      </w:r>
      <w:r w:rsidRPr="002B2582">
        <w:rPr>
          <w:rFonts w:ascii="Arial" w:hAnsi="Arial" w:cs="Arial"/>
          <w:sz w:val="24"/>
          <w:szCs w:val="24"/>
        </w:rPr>
        <w:t xml:space="preserve">include </w:t>
      </w:r>
      <w:r>
        <w:rPr>
          <w:rFonts w:ascii="Arial" w:hAnsi="Arial" w:cs="Arial"/>
          <w:sz w:val="24"/>
          <w:szCs w:val="24"/>
        </w:rPr>
        <w:t>robust review</w:t>
      </w:r>
      <w:r w:rsidRPr="002B2582">
        <w:rPr>
          <w:rFonts w:ascii="Arial" w:hAnsi="Arial" w:cs="Arial"/>
          <w:sz w:val="24"/>
          <w:szCs w:val="24"/>
        </w:rPr>
        <w:t xml:space="preserve"> </w:t>
      </w:r>
      <w:r>
        <w:rPr>
          <w:rFonts w:ascii="Arial" w:hAnsi="Arial" w:cs="Arial"/>
          <w:sz w:val="24"/>
          <w:szCs w:val="24"/>
        </w:rPr>
        <w:t>of</w:t>
      </w:r>
      <w:r w:rsidRPr="002B2582">
        <w:rPr>
          <w:rFonts w:ascii="Arial" w:hAnsi="Arial" w:cs="Arial"/>
          <w:sz w:val="24"/>
          <w:szCs w:val="24"/>
        </w:rPr>
        <w:t xml:space="preserve"> clinical variation </w:t>
      </w:r>
      <w:r>
        <w:rPr>
          <w:rFonts w:ascii="Arial" w:hAnsi="Arial" w:cs="Arial"/>
          <w:sz w:val="24"/>
          <w:szCs w:val="24"/>
        </w:rPr>
        <w:t xml:space="preserve">(CCGs) </w:t>
      </w:r>
      <w:r w:rsidRPr="002B2582">
        <w:rPr>
          <w:rFonts w:ascii="Arial" w:hAnsi="Arial" w:cs="Arial"/>
          <w:sz w:val="24"/>
          <w:szCs w:val="24"/>
        </w:rPr>
        <w:t>and achieve</w:t>
      </w:r>
      <w:r>
        <w:rPr>
          <w:rFonts w:ascii="Arial" w:hAnsi="Arial" w:cs="Arial"/>
          <w:sz w:val="24"/>
          <w:szCs w:val="24"/>
        </w:rPr>
        <w:t>ment of</w:t>
      </w:r>
      <w:r w:rsidRPr="002B2582">
        <w:rPr>
          <w:rFonts w:ascii="Arial" w:hAnsi="Arial" w:cs="Arial"/>
          <w:sz w:val="24"/>
          <w:szCs w:val="24"/>
        </w:rPr>
        <w:t xml:space="preserve"> agency and efficiencies outlined by Lord Carter</w:t>
      </w:r>
      <w:r>
        <w:rPr>
          <w:rFonts w:ascii="Arial" w:hAnsi="Arial" w:cs="Arial"/>
          <w:sz w:val="24"/>
          <w:szCs w:val="24"/>
        </w:rPr>
        <w:t xml:space="preserve"> (Providers).</w:t>
      </w:r>
    </w:p>
    <w:p w:rsidR="00044923" w:rsidRDefault="00044923" w:rsidP="00147E05">
      <w:pPr>
        <w:pStyle w:val="ListParagraph"/>
        <w:numPr>
          <w:ilvl w:val="0"/>
          <w:numId w:val="14"/>
        </w:numPr>
        <w:jc w:val="both"/>
        <w:rPr>
          <w:rFonts w:ascii="Arial" w:hAnsi="Arial" w:cs="Arial"/>
          <w:sz w:val="24"/>
          <w:szCs w:val="24"/>
        </w:rPr>
      </w:pPr>
      <w:r w:rsidRPr="007735AB">
        <w:rPr>
          <w:rFonts w:ascii="Arial" w:hAnsi="Arial" w:cs="Arial"/>
          <w:sz w:val="24"/>
          <w:szCs w:val="24"/>
        </w:rPr>
        <w:t>Achievement of targets</w:t>
      </w:r>
      <w:r w:rsidRPr="002B2582">
        <w:rPr>
          <w:rFonts w:ascii="Arial" w:hAnsi="Arial" w:cs="Arial"/>
          <w:sz w:val="24"/>
          <w:szCs w:val="24"/>
        </w:rPr>
        <w:t xml:space="preserve"> (Constitution</w:t>
      </w:r>
      <w:r>
        <w:rPr>
          <w:rFonts w:ascii="Arial" w:hAnsi="Arial" w:cs="Arial"/>
          <w:sz w:val="24"/>
          <w:szCs w:val="24"/>
        </w:rPr>
        <w:t xml:space="preserve"> standards RTT, A&amp;E &amp; Cancer).</w:t>
      </w:r>
    </w:p>
    <w:p w:rsidR="00044923" w:rsidRPr="002B2582" w:rsidRDefault="00044923" w:rsidP="00147E05">
      <w:pPr>
        <w:pStyle w:val="ListParagraph"/>
        <w:numPr>
          <w:ilvl w:val="0"/>
          <w:numId w:val="14"/>
        </w:numPr>
        <w:jc w:val="both"/>
        <w:rPr>
          <w:rFonts w:ascii="Arial" w:hAnsi="Arial" w:cs="Arial"/>
          <w:sz w:val="24"/>
          <w:szCs w:val="24"/>
        </w:rPr>
      </w:pPr>
      <w:r w:rsidRPr="002B2582">
        <w:rPr>
          <w:rFonts w:ascii="Arial" w:hAnsi="Arial" w:cs="Arial"/>
          <w:sz w:val="24"/>
          <w:szCs w:val="24"/>
        </w:rPr>
        <w:t>Service Re-design: do</w:t>
      </w:r>
      <w:r>
        <w:rPr>
          <w:rFonts w:ascii="Arial" w:hAnsi="Arial" w:cs="Arial"/>
          <w:sz w:val="24"/>
          <w:szCs w:val="24"/>
        </w:rPr>
        <w:t>ing</w:t>
      </w:r>
      <w:r w:rsidRPr="002B2582">
        <w:rPr>
          <w:rFonts w:ascii="Arial" w:hAnsi="Arial" w:cs="Arial"/>
          <w:sz w:val="24"/>
          <w:szCs w:val="24"/>
        </w:rPr>
        <w:t xml:space="preserve"> more and faster</w:t>
      </w:r>
    </w:p>
    <w:p w:rsidR="00044923" w:rsidRPr="002B2582" w:rsidRDefault="00044923" w:rsidP="00147E05">
      <w:pPr>
        <w:jc w:val="both"/>
        <w:rPr>
          <w:rFonts w:ascii="Arial" w:hAnsi="Arial" w:cs="Arial"/>
          <w:sz w:val="24"/>
          <w:szCs w:val="24"/>
        </w:rPr>
      </w:pPr>
      <w:r w:rsidRPr="002B2582">
        <w:rPr>
          <w:rFonts w:ascii="Arial" w:hAnsi="Arial" w:cs="Arial"/>
          <w:sz w:val="24"/>
          <w:szCs w:val="24"/>
        </w:rPr>
        <w:t xml:space="preserve">Headline expected </w:t>
      </w:r>
      <w:r>
        <w:rPr>
          <w:rFonts w:ascii="Arial" w:hAnsi="Arial" w:cs="Arial"/>
          <w:sz w:val="24"/>
          <w:szCs w:val="24"/>
        </w:rPr>
        <w:t xml:space="preserve">Settlement </w:t>
      </w:r>
      <w:r w:rsidRPr="002B2582">
        <w:rPr>
          <w:rFonts w:ascii="Arial" w:hAnsi="Arial" w:cs="Arial"/>
          <w:sz w:val="24"/>
          <w:szCs w:val="24"/>
        </w:rPr>
        <w:t>impacts for the NHS England were outlined:</w:t>
      </w:r>
    </w:p>
    <w:p w:rsidR="00044923" w:rsidRPr="002B2582" w:rsidRDefault="00044923" w:rsidP="00147E05">
      <w:pPr>
        <w:pStyle w:val="ListParagraph"/>
        <w:numPr>
          <w:ilvl w:val="0"/>
          <w:numId w:val="11"/>
        </w:numPr>
        <w:spacing w:after="0"/>
        <w:contextualSpacing w:val="0"/>
        <w:jc w:val="both"/>
        <w:rPr>
          <w:rFonts w:ascii="Arial" w:hAnsi="Arial" w:cs="Arial"/>
          <w:sz w:val="24"/>
          <w:szCs w:val="24"/>
        </w:rPr>
      </w:pPr>
      <w:r w:rsidRPr="002B2582">
        <w:rPr>
          <w:rFonts w:ascii="Arial" w:hAnsi="Arial" w:cs="Arial"/>
          <w:sz w:val="24"/>
          <w:szCs w:val="24"/>
        </w:rPr>
        <w:t xml:space="preserve">Tariff </w:t>
      </w:r>
      <w:r w:rsidRPr="00147E05">
        <w:rPr>
          <w:rFonts w:ascii="Arial" w:hAnsi="Arial" w:cs="Arial"/>
          <w:bCs/>
          <w:sz w:val="24"/>
          <w:szCs w:val="24"/>
        </w:rPr>
        <w:t>In</w:t>
      </w:r>
      <w:r w:rsidRPr="002B2582">
        <w:rPr>
          <w:rFonts w:ascii="Arial" w:hAnsi="Arial" w:cs="Arial"/>
          <w:sz w:val="24"/>
          <w:szCs w:val="24"/>
        </w:rPr>
        <w:t>flator of +1.06% (comprising efficiency of 2% and 3.06% inflation uplift) subject to Monitor Consultation and Monitor Board approval</w:t>
      </w:r>
      <w:r w:rsidR="00147E05">
        <w:rPr>
          <w:rFonts w:ascii="Arial" w:hAnsi="Arial" w:cs="Arial"/>
          <w:sz w:val="24"/>
          <w:szCs w:val="24"/>
        </w:rPr>
        <w:t>.</w:t>
      </w:r>
    </w:p>
    <w:p w:rsidR="00044923" w:rsidRPr="002B2582" w:rsidRDefault="00044923" w:rsidP="00147E05">
      <w:pPr>
        <w:pStyle w:val="ListParagraph"/>
        <w:numPr>
          <w:ilvl w:val="0"/>
          <w:numId w:val="11"/>
        </w:numPr>
        <w:spacing w:after="0"/>
        <w:contextualSpacing w:val="0"/>
        <w:jc w:val="both"/>
        <w:rPr>
          <w:rFonts w:ascii="Arial" w:hAnsi="Arial" w:cs="Arial"/>
          <w:sz w:val="24"/>
          <w:szCs w:val="24"/>
        </w:rPr>
      </w:pPr>
      <w:r w:rsidRPr="002B2582">
        <w:rPr>
          <w:rFonts w:ascii="Arial" w:hAnsi="Arial" w:cs="Arial"/>
          <w:sz w:val="24"/>
          <w:szCs w:val="24"/>
        </w:rPr>
        <w:t>£3.8bn uplift for 2016/17 will provide CCG/NHSE allocation uplifts but will also support deficit reduction</w:t>
      </w:r>
      <w:r w:rsidR="00147E05">
        <w:rPr>
          <w:rFonts w:ascii="Arial" w:hAnsi="Arial" w:cs="Arial"/>
          <w:sz w:val="24"/>
          <w:szCs w:val="24"/>
        </w:rPr>
        <w:t>.</w:t>
      </w:r>
      <w:r w:rsidRPr="002B2582">
        <w:rPr>
          <w:rFonts w:ascii="Arial" w:hAnsi="Arial" w:cs="Arial"/>
          <w:sz w:val="24"/>
          <w:szCs w:val="24"/>
        </w:rPr>
        <w:t xml:space="preserve"> </w:t>
      </w:r>
    </w:p>
    <w:p w:rsidR="00044923" w:rsidRDefault="00044923" w:rsidP="00147E05">
      <w:pPr>
        <w:pStyle w:val="ListParagraph"/>
        <w:numPr>
          <w:ilvl w:val="0"/>
          <w:numId w:val="11"/>
        </w:numPr>
        <w:spacing w:after="0"/>
        <w:contextualSpacing w:val="0"/>
        <w:jc w:val="both"/>
        <w:rPr>
          <w:rFonts w:ascii="Arial" w:hAnsi="Arial" w:cs="Arial"/>
          <w:sz w:val="24"/>
          <w:szCs w:val="24"/>
        </w:rPr>
      </w:pPr>
      <w:r w:rsidRPr="002B2582">
        <w:rPr>
          <w:rFonts w:ascii="Arial" w:hAnsi="Arial" w:cs="Arial"/>
          <w:sz w:val="24"/>
          <w:szCs w:val="24"/>
        </w:rPr>
        <w:t>Public Health Grant reductions quoted are real terms reductions that equate to an average of 2.5% cash reduction</w:t>
      </w:r>
      <w:r w:rsidR="00147E05">
        <w:rPr>
          <w:rFonts w:ascii="Arial" w:hAnsi="Arial" w:cs="Arial"/>
          <w:sz w:val="24"/>
          <w:szCs w:val="24"/>
        </w:rPr>
        <w:t>.</w:t>
      </w:r>
    </w:p>
    <w:p w:rsidR="00044923" w:rsidRPr="002B2582" w:rsidRDefault="00044923" w:rsidP="00147E05">
      <w:pPr>
        <w:pStyle w:val="ListParagraph"/>
        <w:spacing w:after="0"/>
        <w:contextualSpacing w:val="0"/>
        <w:jc w:val="both"/>
        <w:rPr>
          <w:rFonts w:ascii="Arial" w:hAnsi="Arial" w:cs="Arial"/>
          <w:sz w:val="24"/>
          <w:szCs w:val="24"/>
        </w:rPr>
      </w:pPr>
    </w:p>
    <w:p w:rsidR="00044923" w:rsidRPr="002B2582" w:rsidRDefault="00044923" w:rsidP="00147E05">
      <w:pPr>
        <w:jc w:val="both"/>
        <w:rPr>
          <w:rFonts w:ascii="Arial" w:hAnsi="Arial" w:cs="Arial"/>
          <w:sz w:val="24"/>
          <w:szCs w:val="24"/>
        </w:rPr>
      </w:pPr>
      <w:r>
        <w:rPr>
          <w:rFonts w:ascii="Arial" w:hAnsi="Arial" w:cs="Arial"/>
          <w:sz w:val="24"/>
          <w:szCs w:val="24"/>
        </w:rPr>
        <w:t xml:space="preserve">It was </w:t>
      </w:r>
      <w:r w:rsidRPr="002B2582">
        <w:rPr>
          <w:rFonts w:ascii="Arial" w:hAnsi="Arial" w:cs="Arial"/>
          <w:sz w:val="24"/>
          <w:szCs w:val="24"/>
        </w:rPr>
        <w:t xml:space="preserve">acknowledged that Public Health and Social Care </w:t>
      </w:r>
      <w:r>
        <w:rPr>
          <w:rFonts w:ascii="Arial" w:hAnsi="Arial" w:cs="Arial"/>
          <w:sz w:val="24"/>
          <w:szCs w:val="24"/>
        </w:rPr>
        <w:t>settlements were challenging</w:t>
      </w:r>
      <w:r w:rsidRPr="002B2582">
        <w:rPr>
          <w:rFonts w:ascii="Arial" w:hAnsi="Arial" w:cs="Arial"/>
          <w:sz w:val="24"/>
          <w:szCs w:val="24"/>
        </w:rPr>
        <w:t xml:space="preserve"> but </w:t>
      </w:r>
      <w:r>
        <w:rPr>
          <w:rFonts w:ascii="Arial" w:hAnsi="Arial" w:cs="Arial"/>
          <w:sz w:val="24"/>
          <w:szCs w:val="24"/>
        </w:rPr>
        <w:t>the panel</w:t>
      </w:r>
      <w:r w:rsidRPr="002B2582">
        <w:rPr>
          <w:rFonts w:ascii="Arial" w:hAnsi="Arial" w:cs="Arial"/>
          <w:sz w:val="24"/>
          <w:szCs w:val="24"/>
        </w:rPr>
        <w:t xml:space="preserve"> </w:t>
      </w:r>
      <w:r>
        <w:rPr>
          <w:rFonts w:ascii="Arial" w:hAnsi="Arial" w:cs="Arial"/>
          <w:sz w:val="24"/>
          <w:szCs w:val="24"/>
        </w:rPr>
        <w:t xml:space="preserve">saw </w:t>
      </w:r>
      <w:r w:rsidRPr="002B2582">
        <w:rPr>
          <w:rFonts w:ascii="Arial" w:hAnsi="Arial" w:cs="Arial"/>
          <w:sz w:val="24"/>
          <w:szCs w:val="24"/>
        </w:rPr>
        <w:t xml:space="preserve">the social care precept as </w:t>
      </w:r>
      <w:r>
        <w:rPr>
          <w:rFonts w:ascii="Arial" w:hAnsi="Arial" w:cs="Arial"/>
          <w:sz w:val="24"/>
          <w:szCs w:val="24"/>
        </w:rPr>
        <w:t xml:space="preserve">truly </w:t>
      </w:r>
      <w:r w:rsidRPr="002B2582">
        <w:rPr>
          <w:rFonts w:ascii="Arial" w:hAnsi="Arial" w:cs="Arial"/>
          <w:sz w:val="24"/>
          <w:szCs w:val="24"/>
        </w:rPr>
        <w:t>‘ground breaking’.</w:t>
      </w:r>
    </w:p>
    <w:p w:rsidR="00044923" w:rsidRPr="002B2582" w:rsidRDefault="00044923" w:rsidP="00147E05">
      <w:pPr>
        <w:jc w:val="both"/>
        <w:rPr>
          <w:rFonts w:ascii="Arial" w:hAnsi="Arial" w:cs="Arial"/>
          <w:bCs/>
          <w:sz w:val="24"/>
          <w:szCs w:val="24"/>
        </w:rPr>
      </w:pPr>
      <w:r w:rsidRPr="002B2582">
        <w:rPr>
          <w:rFonts w:ascii="Arial" w:hAnsi="Arial" w:cs="Arial"/>
          <w:bCs/>
          <w:sz w:val="24"/>
          <w:szCs w:val="24"/>
        </w:rPr>
        <w:t>Simon Stevens summed up that success would be measure</w:t>
      </w:r>
      <w:r>
        <w:rPr>
          <w:rFonts w:ascii="Arial" w:hAnsi="Arial" w:cs="Arial"/>
          <w:bCs/>
          <w:sz w:val="24"/>
          <w:szCs w:val="24"/>
        </w:rPr>
        <w:t>d</w:t>
      </w:r>
      <w:r w:rsidRPr="002B2582">
        <w:rPr>
          <w:rFonts w:ascii="Arial" w:hAnsi="Arial" w:cs="Arial"/>
          <w:bCs/>
          <w:sz w:val="24"/>
          <w:szCs w:val="24"/>
        </w:rPr>
        <w:t xml:space="preserve"> by:</w:t>
      </w:r>
    </w:p>
    <w:p w:rsidR="00044923" w:rsidRPr="007735AB" w:rsidRDefault="00044923" w:rsidP="00147E05">
      <w:pPr>
        <w:pStyle w:val="ListParagraph"/>
        <w:numPr>
          <w:ilvl w:val="0"/>
          <w:numId w:val="12"/>
        </w:numPr>
        <w:spacing w:after="0"/>
        <w:contextualSpacing w:val="0"/>
        <w:jc w:val="both"/>
        <w:rPr>
          <w:rFonts w:ascii="Arial" w:hAnsi="Arial" w:cs="Arial"/>
          <w:sz w:val="24"/>
          <w:szCs w:val="24"/>
        </w:rPr>
      </w:pPr>
      <w:r w:rsidRPr="007735AB">
        <w:rPr>
          <w:rFonts w:ascii="Arial" w:hAnsi="Arial" w:cs="Arial"/>
          <w:bCs/>
          <w:sz w:val="24"/>
          <w:szCs w:val="24"/>
        </w:rPr>
        <w:t xml:space="preserve">Improved cancer performance </w:t>
      </w:r>
    </w:p>
    <w:p w:rsidR="00044923" w:rsidRPr="002B2582" w:rsidRDefault="00044923" w:rsidP="00147E05">
      <w:pPr>
        <w:pStyle w:val="ListParagraph"/>
        <w:numPr>
          <w:ilvl w:val="0"/>
          <w:numId w:val="12"/>
        </w:numPr>
        <w:spacing w:after="0"/>
        <w:contextualSpacing w:val="0"/>
        <w:jc w:val="both"/>
        <w:rPr>
          <w:rFonts w:ascii="Arial" w:hAnsi="Arial" w:cs="Arial"/>
          <w:sz w:val="24"/>
          <w:szCs w:val="24"/>
        </w:rPr>
      </w:pPr>
      <w:r w:rsidRPr="007735AB">
        <w:rPr>
          <w:rFonts w:ascii="Arial" w:hAnsi="Arial" w:cs="Arial"/>
          <w:bCs/>
          <w:sz w:val="24"/>
          <w:szCs w:val="24"/>
        </w:rPr>
        <w:t>Mental Health</w:t>
      </w:r>
      <w:r w:rsidRPr="002B2582">
        <w:rPr>
          <w:rFonts w:ascii="Arial" w:hAnsi="Arial" w:cs="Arial"/>
          <w:b/>
          <w:bCs/>
          <w:sz w:val="24"/>
          <w:szCs w:val="24"/>
        </w:rPr>
        <w:t xml:space="preserve"> </w:t>
      </w:r>
      <w:r w:rsidRPr="002B2582">
        <w:rPr>
          <w:rFonts w:ascii="Arial" w:hAnsi="Arial" w:cs="Arial"/>
          <w:bCs/>
          <w:sz w:val="24"/>
          <w:szCs w:val="24"/>
        </w:rPr>
        <w:t xml:space="preserve">including </w:t>
      </w:r>
      <w:r>
        <w:rPr>
          <w:rFonts w:ascii="Arial" w:hAnsi="Arial" w:cs="Arial"/>
          <w:bCs/>
          <w:sz w:val="24"/>
          <w:szCs w:val="24"/>
        </w:rPr>
        <w:t xml:space="preserve">achievement of </w:t>
      </w:r>
      <w:r w:rsidRPr="002B2582">
        <w:rPr>
          <w:rFonts w:ascii="Arial" w:hAnsi="Arial" w:cs="Arial"/>
          <w:bCs/>
          <w:sz w:val="24"/>
          <w:szCs w:val="24"/>
        </w:rPr>
        <w:t>the</w:t>
      </w:r>
      <w:r w:rsidRPr="002B2582">
        <w:rPr>
          <w:rFonts w:ascii="Arial" w:hAnsi="Arial" w:cs="Arial"/>
          <w:b/>
          <w:bCs/>
          <w:sz w:val="24"/>
          <w:szCs w:val="24"/>
        </w:rPr>
        <w:t xml:space="preserve"> </w:t>
      </w:r>
      <w:r w:rsidRPr="002B2582">
        <w:rPr>
          <w:rFonts w:ascii="Arial" w:hAnsi="Arial" w:cs="Arial"/>
          <w:sz w:val="24"/>
          <w:szCs w:val="24"/>
        </w:rPr>
        <w:t>new access targets</w:t>
      </w:r>
    </w:p>
    <w:p w:rsidR="00044923" w:rsidRPr="002B2582" w:rsidRDefault="00044923" w:rsidP="00147E05">
      <w:pPr>
        <w:pStyle w:val="ListParagraph"/>
        <w:numPr>
          <w:ilvl w:val="0"/>
          <w:numId w:val="12"/>
        </w:numPr>
        <w:spacing w:after="0"/>
        <w:contextualSpacing w:val="0"/>
        <w:jc w:val="both"/>
        <w:rPr>
          <w:rFonts w:ascii="Arial" w:hAnsi="Arial" w:cs="Arial"/>
          <w:sz w:val="24"/>
          <w:szCs w:val="24"/>
        </w:rPr>
      </w:pPr>
      <w:r w:rsidRPr="007735AB">
        <w:rPr>
          <w:rFonts w:ascii="Arial" w:hAnsi="Arial" w:cs="Arial"/>
          <w:bCs/>
          <w:sz w:val="24"/>
          <w:szCs w:val="24"/>
        </w:rPr>
        <w:t>Prevention</w:t>
      </w:r>
      <w:r w:rsidRPr="002B2582">
        <w:rPr>
          <w:rFonts w:ascii="Arial" w:hAnsi="Arial" w:cs="Arial"/>
          <w:b/>
          <w:bCs/>
          <w:sz w:val="24"/>
          <w:szCs w:val="24"/>
        </w:rPr>
        <w:t xml:space="preserve"> </w:t>
      </w:r>
      <w:r w:rsidRPr="002B2582">
        <w:rPr>
          <w:rFonts w:ascii="Arial" w:hAnsi="Arial" w:cs="Arial"/>
          <w:sz w:val="24"/>
          <w:szCs w:val="24"/>
        </w:rPr>
        <w:t>including focus on obesity and diabetes prevention</w:t>
      </w:r>
    </w:p>
    <w:p w:rsidR="00044923" w:rsidRDefault="00044923" w:rsidP="00147E05">
      <w:pPr>
        <w:pStyle w:val="ListParagraph"/>
        <w:numPr>
          <w:ilvl w:val="0"/>
          <w:numId w:val="12"/>
        </w:numPr>
        <w:spacing w:after="0"/>
        <w:contextualSpacing w:val="0"/>
        <w:jc w:val="both"/>
        <w:rPr>
          <w:rFonts w:ascii="Arial" w:hAnsi="Arial" w:cs="Arial"/>
          <w:bCs/>
          <w:sz w:val="24"/>
          <w:szCs w:val="24"/>
        </w:rPr>
      </w:pPr>
      <w:r w:rsidRPr="007735AB">
        <w:rPr>
          <w:rFonts w:ascii="Arial" w:hAnsi="Arial" w:cs="Arial"/>
          <w:bCs/>
          <w:sz w:val="24"/>
          <w:szCs w:val="24"/>
        </w:rPr>
        <w:t>7 Day Services</w:t>
      </w:r>
      <w:r w:rsidRPr="002B2582">
        <w:rPr>
          <w:rFonts w:ascii="Arial" w:hAnsi="Arial" w:cs="Arial"/>
          <w:b/>
          <w:bCs/>
          <w:sz w:val="24"/>
          <w:szCs w:val="24"/>
        </w:rPr>
        <w:t xml:space="preserve"> </w:t>
      </w:r>
      <w:r w:rsidRPr="005F782B">
        <w:rPr>
          <w:rFonts w:ascii="Arial" w:hAnsi="Arial" w:cs="Arial"/>
          <w:bCs/>
          <w:sz w:val="24"/>
          <w:szCs w:val="24"/>
        </w:rPr>
        <w:t>with</w:t>
      </w:r>
      <w:r w:rsidRPr="005F782B">
        <w:rPr>
          <w:rFonts w:ascii="Arial" w:hAnsi="Arial" w:cs="Arial"/>
          <w:sz w:val="24"/>
          <w:szCs w:val="24"/>
        </w:rPr>
        <w:t xml:space="preserve"> 3 separate issues each requiring a tailored response; </w:t>
      </w:r>
      <w:r w:rsidRPr="005F782B">
        <w:rPr>
          <w:rFonts w:ascii="Arial" w:hAnsi="Arial" w:cs="Arial"/>
          <w:bCs/>
          <w:sz w:val="24"/>
          <w:szCs w:val="24"/>
        </w:rPr>
        <w:t>Hospital Cover, Urgent &amp; Emergency Care (Out of Hospital) and GP Out of Hours</w:t>
      </w:r>
    </w:p>
    <w:p w:rsidR="00044923" w:rsidRPr="005F782B" w:rsidRDefault="00044923" w:rsidP="00147E05">
      <w:pPr>
        <w:pStyle w:val="ListParagraph"/>
        <w:spacing w:after="0"/>
        <w:contextualSpacing w:val="0"/>
        <w:jc w:val="both"/>
        <w:rPr>
          <w:rFonts w:ascii="Arial" w:hAnsi="Arial" w:cs="Arial"/>
          <w:bCs/>
          <w:sz w:val="24"/>
          <w:szCs w:val="24"/>
        </w:rPr>
      </w:pPr>
    </w:p>
    <w:p w:rsidR="00044923" w:rsidRPr="002B2582" w:rsidRDefault="00044923" w:rsidP="00147E05">
      <w:pPr>
        <w:jc w:val="both"/>
        <w:rPr>
          <w:rFonts w:ascii="Arial" w:hAnsi="Arial" w:cs="Arial"/>
          <w:sz w:val="24"/>
          <w:szCs w:val="24"/>
        </w:rPr>
      </w:pPr>
      <w:r>
        <w:rPr>
          <w:rFonts w:ascii="Arial" w:hAnsi="Arial" w:cs="Arial"/>
          <w:bCs/>
          <w:sz w:val="24"/>
          <w:szCs w:val="24"/>
        </w:rPr>
        <w:t xml:space="preserve">The NHS England Board will consider </w:t>
      </w:r>
      <w:r w:rsidRPr="005F782B">
        <w:rPr>
          <w:rFonts w:ascii="Arial" w:hAnsi="Arial" w:cs="Arial"/>
          <w:bCs/>
          <w:sz w:val="24"/>
          <w:szCs w:val="24"/>
        </w:rPr>
        <w:t>CCG Allocations on</w:t>
      </w:r>
      <w:r w:rsidRPr="002B2582">
        <w:rPr>
          <w:rFonts w:ascii="Arial" w:hAnsi="Arial" w:cs="Arial"/>
          <w:b/>
          <w:bCs/>
          <w:sz w:val="24"/>
          <w:szCs w:val="24"/>
        </w:rPr>
        <w:t xml:space="preserve"> </w:t>
      </w:r>
      <w:r w:rsidRPr="002B2582">
        <w:rPr>
          <w:rFonts w:ascii="Arial" w:hAnsi="Arial" w:cs="Arial"/>
          <w:sz w:val="24"/>
          <w:szCs w:val="24"/>
        </w:rPr>
        <w:t>17 December</w:t>
      </w:r>
      <w:r>
        <w:rPr>
          <w:rFonts w:ascii="Arial" w:hAnsi="Arial" w:cs="Arial"/>
          <w:sz w:val="24"/>
          <w:szCs w:val="24"/>
        </w:rPr>
        <w:t xml:space="preserve"> with the expectation that these will be </w:t>
      </w:r>
      <w:r w:rsidRPr="002B2582">
        <w:rPr>
          <w:rFonts w:ascii="Arial" w:hAnsi="Arial" w:cs="Arial"/>
          <w:sz w:val="24"/>
          <w:szCs w:val="24"/>
        </w:rPr>
        <w:t>issued early the following week</w:t>
      </w:r>
      <w:r>
        <w:rPr>
          <w:rFonts w:ascii="Arial" w:hAnsi="Arial" w:cs="Arial"/>
          <w:sz w:val="24"/>
          <w:szCs w:val="24"/>
        </w:rPr>
        <w:t>,</w:t>
      </w:r>
      <w:r w:rsidRPr="002B2582">
        <w:rPr>
          <w:rFonts w:ascii="Arial" w:hAnsi="Arial" w:cs="Arial"/>
          <w:sz w:val="24"/>
          <w:szCs w:val="24"/>
        </w:rPr>
        <w:t xml:space="preserve"> alongside national planning guidance.  </w:t>
      </w:r>
      <w:r>
        <w:rPr>
          <w:rFonts w:ascii="Arial" w:hAnsi="Arial" w:cs="Arial"/>
          <w:sz w:val="24"/>
          <w:szCs w:val="24"/>
        </w:rPr>
        <w:t>CCG a</w:t>
      </w:r>
      <w:r w:rsidRPr="002B2582">
        <w:rPr>
          <w:rFonts w:ascii="Arial" w:hAnsi="Arial" w:cs="Arial"/>
          <w:sz w:val="24"/>
          <w:szCs w:val="24"/>
        </w:rPr>
        <w:t xml:space="preserve">llocations will include 2 key changes; a place based aspect and a </w:t>
      </w:r>
      <w:proofErr w:type="spellStart"/>
      <w:r w:rsidRPr="002B2582">
        <w:rPr>
          <w:rFonts w:ascii="Arial" w:hAnsi="Arial" w:cs="Arial"/>
          <w:sz w:val="24"/>
          <w:szCs w:val="24"/>
        </w:rPr>
        <w:t>sparcity</w:t>
      </w:r>
      <w:proofErr w:type="spellEnd"/>
      <w:r w:rsidRPr="002B2582">
        <w:rPr>
          <w:rFonts w:ascii="Arial" w:hAnsi="Arial" w:cs="Arial"/>
          <w:sz w:val="24"/>
          <w:szCs w:val="24"/>
        </w:rPr>
        <w:t xml:space="preserve"> adjustment</w:t>
      </w:r>
      <w:r>
        <w:rPr>
          <w:rFonts w:ascii="Arial" w:hAnsi="Arial" w:cs="Arial"/>
          <w:sz w:val="24"/>
          <w:szCs w:val="24"/>
        </w:rPr>
        <w:t>.</w:t>
      </w:r>
    </w:p>
    <w:p w:rsidR="00044923" w:rsidRPr="002B2582" w:rsidRDefault="00044923" w:rsidP="00147E05">
      <w:pPr>
        <w:jc w:val="both"/>
        <w:rPr>
          <w:rFonts w:ascii="Arial" w:hAnsi="Arial" w:cs="Arial"/>
          <w:sz w:val="24"/>
          <w:szCs w:val="24"/>
        </w:rPr>
      </w:pPr>
      <w:r w:rsidRPr="002B2582">
        <w:rPr>
          <w:rFonts w:ascii="Arial" w:hAnsi="Arial" w:cs="Arial"/>
          <w:sz w:val="24"/>
          <w:szCs w:val="24"/>
        </w:rPr>
        <w:t>2016/17 planning activities will be in 2 stages</w:t>
      </w:r>
      <w:r w:rsidR="00147E05">
        <w:rPr>
          <w:rFonts w:ascii="Arial" w:hAnsi="Arial" w:cs="Arial"/>
          <w:sz w:val="24"/>
          <w:szCs w:val="24"/>
        </w:rPr>
        <w:t>:</w:t>
      </w:r>
    </w:p>
    <w:p w:rsidR="00044923" w:rsidRPr="002B2582" w:rsidRDefault="00044923" w:rsidP="00147E05">
      <w:pPr>
        <w:pStyle w:val="ListParagraph"/>
        <w:numPr>
          <w:ilvl w:val="0"/>
          <w:numId w:val="13"/>
        </w:numPr>
        <w:spacing w:after="0"/>
        <w:contextualSpacing w:val="0"/>
        <w:jc w:val="both"/>
        <w:rPr>
          <w:rFonts w:ascii="Arial" w:hAnsi="Arial" w:cs="Arial"/>
          <w:sz w:val="24"/>
          <w:szCs w:val="24"/>
        </w:rPr>
      </w:pPr>
      <w:r w:rsidRPr="002B2582">
        <w:rPr>
          <w:rFonts w:ascii="Arial" w:hAnsi="Arial" w:cs="Arial"/>
          <w:sz w:val="24"/>
          <w:szCs w:val="24"/>
        </w:rPr>
        <w:t>Organisational plans for 2016/17</w:t>
      </w:r>
      <w:r w:rsidR="00147E05">
        <w:rPr>
          <w:rFonts w:ascii="Arial" w:hAnsi="Arial" w:cs="Arial"/>
          <w:sz w:val="24"/>
          <w:szCs w:val="24"/>
        </w:rPr>
        <w:t>.</w:t>
      </w:r>
    </w:p>
    <w:p w:rsidR="00044923" w:rsidRDefault="00044923" w:rsidP="00147E05">
      <w:pPr>
        <w:pStyle w:val="ListParagraph"/>
        <w:numPr>
          <w:ilvl w:val="0"/>
          <w:numId w:val="13"/>
        </w:numPr>
        <w:spacing w:after="0"/>
        <w:contextualSpacing w:val="0"/>
        <w:jc w:val="both"/>
        <w:rPr>
          <w:rFonts w:ascii="Arial" w:hAnsi="Arial" w:cs="Arial"/>
          <w:sz w:val="24"/>
          <w:szCs w:val="24"/>
        </w:rPr>
      </w:pPr>
      <w:bookmarkStart w:id="1" w:name="_GoBack"/>
      <w:bookmarkEnd w:id="1"/>
      <w:r w:rsidRPr="002B2582">
        <w:rPr>
          <w:rFonts w:ascii="Arial" w:hAnsi="Arial" w:cs="Arial"/>
          <w:sz w:val="24"/>
          <w:szCs w:val="24"/>
        </w:rPr>
        <w:lastRenderedPageBreak/>
        <w:t>Unit of Planning level 5 year plans to be developed by the summer</w:t>
      </w:r>
      <w:r w:rsidR="00147E05">
        <w:rPr>
          <w:rFonts w:ascii="Arial" w:hAnsi="Arial" w:cs="Arial"/>
          <w:sz w:val="24"/>
          <w:szCs w:val="24"/>
        </w:rPr>
        <w:t>.</w:t>
      </w:r>
    </w:p>
    <w:p w:rsidR="00044923" w:rsidRDefault="00044923" w:rsidP="00147E05">
      <w:pPr>
        <w:spacing w:after="0"/>
        <w:jc w:val="both"/>
        <w:rPr>
          <w:rFonts w:ascii="Arial" w:hAnsi="Arial" w:cs="Arial"/>
          <w:sz w:val="24"/>
          <w:szCs w:val="24"/>
        </w:rPr>
      </w:pPr>
    </w:p>
    <w:p w:rsidR="00044923" w:rsidRPr="008D2B27" w:rsidRDefault="00044923" w:rsidP="008D2B27">
      <w:pPr>
        <w:spacing w:after="0"/>
        <w:jc w:val="both"/>
        <w:rPr>
          <w:rStyle w:val="Hyperlink"/>
          <w:rFonts w:ascii="Arial" w:hAnsi="Arial" w:cs="Arial"/>
          <w:color w:val="auto"/>
          <w:sz w:val="24"/>
          <w:szCs w:val="24"/>
        </w:rPr>
      </w:pPr>
      <w:r>
        <w:rPr>
          <w:rFonts w:ascii="Arial" w:hAnsi="Arial" w:cs="Arial"/>
          <w:sz w:val="24"/>
          <w:szCs w:val="24"/>
        </w:rPr>
        <w:t>The Trust’s Unit of Planning comprises all Bradford, Airedale, Wharfedale and Craven CCGs and Provider FTs.</w:t>
      </w:r>
    </w:p>
    <w:p w:rsidR="00C14936" w:rsidRDefault="00C14936" w:rsidP="00147E05">
      <w:pPr>
        <w:pStyle w:val="NormalWeb"/>
        <w:spacing w:line="276" w:lineRule="auto"/>
        <w:jc w:val="both"/>
        <w:rPr>
          <w:rStyle w:val="Hyperlink"/>
          <w:rFonts w:ascii="Arial" w:eastAsiaTheme="minorHAnsi" w:hAnsi="Arial" w:cs="Arial"/>
          <w:b/>
          <w:color w:val="auto"/>
        </w:rPr>
      </w:pPr>
      <w:r>
        <w:rPr>
          <w:rStyle w:val="Hyperlink"/>
          <w:rFonts w:ascii="Arial" w:eastAsiaTheme="minorHAnsi" w:hAnsi="Arial" w:cs="Arial"/>
          <w:b/>
          <w:color w:val="auto"/>
        </w:rPr>
        <w:t>Letter from Health Minister on mental health funding</w:t>
      </w:r>
    </w:p>
    <w:p w:rsidR="00C14936" w:rsidRDefault="00C14936" w:rsidP="00147E05">
      <w:pPr>
        <w:pStyle w:val="NormalWeb"/>
        <w:spacing w:line="276" w:lineRule="auto"/>
        <w:jc w:val="both"/>
        <w:rPr>
          <w:rStyle w:val="Hyperlink"/>
          <w:rFonts w:ascii="Arial" w:eastAsiaTheme="minorHAnsi" w:hAnsi="Arial" w:cs="Arial"/>
          <w:color w:val="auto"/>
        </w:rPr>
      </w:pPr>
      <w:r w:rsidRPr="00C14936">
        <w:rPr>
          <w:rStyle w:val="Hyperlink"/>
          <w:rFonts w:ascii="Arial" w:eastAsiaTheme="minorHAnsi" w:hAnsi="Arial" w:cs="Arial"/>
          <w:color w:val="auto"/>
        </w:rPr>
        <w:t>Alistair Burt, Minister of State for Community and Social Care</w:t>
      </w:r>
      <w:r>
        <w:rPr>
          <w:rStyle w:val="Hyperlink"/>
          <w:rFonts w:ascii="Arial" w:eastAsiaTheme="minorHAnsi" w:hAnsi="Arial" w:cs="Arial"/>
          <w:color w:val="auto"/>
        </w:rPr>
        <w:t xml:space="preserve"> has written to </w:t>
      </w:r>
      <w:r w:rsidR="00E42A97">
        <w:rPr>
          <w:rStyle w:val="Hyperlink"/>
          <w:rFonts w:ascii="Arial" w:eastAsiaTheme="minorHAnsi" w:hAnsi="Arial" w:cs="Arial"/>
          <w:color w:val="auto"/>
        </w:rPr>
        <w:t xml:space="preserve">NHS England and Monitor </w:t>
      </w:r>
      <w:r>
        <w:rPr>
          <w:rStyle w:val="Hyperlink"/>
          <w:rFonts w:ascii="Arial" w:eastAsiaTheme="minorHAnsi" w:hAnsi="Arial" w:cs="Arial"/>
          <w:color w:val="auto"/>
        </w:rPr>
        <w:t>in support of mental health funding and the expectations on CCGs about the increase in mental health funding as a proportion of overall health spending.  The letter goes on to encourage continued focus from CCGs and MH providers around:</w:t>
      </w:r>
    </w:p>
    <w:p w:rsidR="00C14936" w:rsidRDefault="00C14936" w:rsidP="00147E05">
      <w:pPr>
        <w:pStyle w:val="NormalWeb"/>
        <w:numPr>
          <w:ilvl w:val="0"/>
          <w:numId w:val="7"/>
        </w:numPr>
        <w:spacing w:line="276" w:lineRule="auto"/>
        <w:jc w:val="both"/>
        <w:rPr>
          <w:rStyle w:val="Hyperlink"/>
          <w:rFonts w:ascii="Arial" w:eastAsiaTheme="minorHAnsi" w:hAnsi="Arial" w:cs="Arial"/>
          <w:color w:val="auto"/>
        </w:rPr>
      </w:pPr>
      <w:r>
        <w:rPr>
          <w:rStyle w:val="Hyperlink"/>
          <w:rFonts w:ascii="Arial" w:eastAsiaTheme="minorHAnsi" w:hAnsi="Arial" w:cs="Arial"/>
          <w:color w:val="auto"/>
        </w:rPr>
        <w:t>Local Crisis Concordat plans;</w:t>
      </w:r>
    </w:p>
    <w:p w:rsidR="00C14936" w:rsidRDefault="00C14936" w:rsidP="00147E05">
      <w:pPr>
        <w:pStyle w:val="NormalWeb"/>
        <w:numPr>
          <w:ilvl w:val="0"/>
          <w:numId w:val="7"/>
        </w:numPr>
        <w:spacing w:line="276" w:lineRule="auto"/>
        <w:jc w:val="both"/>
        <w:rPr>
          <w:rStyle w:val="Hyperlink"/>
          <w:rFonts w:ascii="Arial" w:eastAsiaTheme="minorHAnsi" w:hAnsi="Arial" w:cs="Arial"/>
          <w:color w:val="auto"/>
        </w:rPr>
      </w:pPr>
      <w:r>
        <w:rPr>
          <w:rStyle w:val="Hyperlink"/>
          <w:rFonts w:ascii="Arial" w:eastAsiaTheme="minorHAnsi" w:hAnsi="Arial" w:cs="Arial"/>
          <w:color w:val="auto"/>
        </w:rPr>
        <w:t xml:space="preserve">Improving CAMHS services </w:t>
      </w:r>
      <w:r w:rsidR="00E42A97">
        <w:rPr>
          <w:rStyle w:val="Hyperlink"/>
          <w:rFonts w:ascii="Arial" w:eastAsiaTheme="minorHAnsi" w:hAnsi="Arial" w:cs="Arial"/>
          <w:color w:val="auto"/>
        </w:rPr>
        <w:t xml:space="preserve">linked to new </w:t>
      </w:r>
      <w:r>
        <w:rPr>
          <w:rStyle w:val="Hyperlink"/>
          <w:rFonts w:ascii="Arial" w:eastAsiaTheme="minorHAnsi" w:hAnsi="Arial" w:cs="Arial"/>
          <w:color w:val="auto"/>
        </w:rPr>
        <w:t>performance data</w:t>
      </w:r>
      <w:r w:rsidR="00E42A97">
        <w:rPr>
          <w:rStyle w:val="Hyperlink"/>
          <w:rFonts w:ascii="Arial" w:eastAsiaTheme="minorHAnsi" w:hAnsi="Arial" w:cs="Arial"/>
          <w:color w:val="auto"/>
        </w:rPr>
        <w:t xml:space="preserve"> requirements</w:t>
      </w:r>
      <w:r>
        <w:rPr>
          <w:rStyle w:val="Hyperlink"/>
          <w:rFonts w:ascii="Arial" w:eastAsiaTheme="minorHAnsi" w:hAnsi="Arial" w:cs="Arial"/>
          <w:color w:val="auto"/>
        </w:rPr>
        <w:t>;</w:t>
      </w:r>
    </w:p>
    <w:p w:rsidR="00C14936" w:rsidRDefault="00C14936" w:rsidP="00147E05">
      <w:pPr>
        <w:pStyle w:val="NormalWeb"/>
        <w:numPr>
          <w:ilvl w:val="0"/>
          <w:numId w:val="7"/>
        </w:numPr>
        <w:spacing w:line="276" w:lineRule="auto"/>
        <w:jc w:val="both"/>
        <w:rPr>
          <w:rStyle w:val="Hyperlink"/>
          <w:rFonts w:ascii="Arial" w:eastAsiaTheme="minorHAnsi" w:hAnsi="Arial" w:cs="Arial"/>
          <w:color w:val="auto"/>
        </w:rPr>
      </w:pPr>
      <w:r>
        <w:rPr>
          <w:rStyle w:val="Hyperlink"/>
          <w:rFonts w:ascii="Arial" w:eastAsiaTheme="minorHAnsi" w:hAnsi="Arial" w:cs="Arial"/>
          <w:color w:val="auto"/>
        </w:rPr>
        <w:t>New access and waiting times standards;</w:t>
      </w:r>
      <w:r w:rsidR="00E42A97">
        <w:rPr>
          <w:rStyle w:val="Hyperlink"/>
          <w:rFonts w:ascii="Arial" w:eastAsiaTheme="minorHAnsi" w:hAnsi="Arial" w:cs="Arial"/>
          <w:color w:val="auto"/>
        </w:rPr>
        <w:t xml:space="preserve"> and </w:t>
      </w:r>
    </w:p>
    <w:p w:rsidR="00C14936" w:rsidRDefault="00C14936" w:rsidP="00147E05">
      <w:pPr>
        <w:pStyle w:val="NormalWeb"/>
        <w:numPr>
          <w:ilvl w:val="0"/>
          <w:numId w:val="7"/>
        </w:numPr>
        <w:spacing w:line="276" w:lineRule="auto"/>
        <w:jc w:val="both"/>
        <w:rPr>
          <w:rStyle w:val="Hyperlink"/>
          <w:rFonts w:ascii="Arial" w:eastAsiaTheme="minorHAnsi" w:hAnsi="Arial" w:cs="Arial"/>
          <w:color w:val="auto"/>
        </w:rPr>
      </w:pPr>
      <w:r>
        <w:rPr>
          <w:rStyle w:val="Hyperlink"/>
          <w:rFonts w:ascii="Arial" w:eastAsiaTheme="minorHAnsi" w:hAnsi="Arial" w:cs="Arial"/>
          <w:color w:val="auto"/>
        </w:rPr>
        <w:t xml:space="preserve">Data on eating disorders of young people </w:t>
      </w:r>
      <w:r w:rsidR="00E42A97">
        <w:rPr>
          <w:rStyle w:val="Hyperlink"/>
          <w:rFonts w:ascii="Arial" w:eastAsiaTheme="minorHAnsi" w:hAnsi="Arial" w:cs="Arial"/>
          <w:color w:val="auto"/>
        </w:rPr>
        <w:t xml:space="preserve">to be </w:t>
      </w:r>
      <w:r>
        <w:rPr>
          <w:rStyle w:val="Hyperlink"/>
          <w:rFonts w:ascii="Arial" w:eastAsiaTheme="minorHAnsi" w:hAnsi="Arial" w:cs="Arial"/>
          <w:color w:val="auto"/>
        </w:rPr>
        <w:t>collected through MH</w:t>
      </w:r>
      <w:r w:rsidR="00E42A97">
        <w:rPr>
          <w:rStyle w:val="Hyperlink"/>
          <w:rFonts w:ascii="Arial" w:eastAsiaTheme="minorHAnsi" w:hAnsi="Arial" w:cs="Arial"/>
          <w:color w:val="auto"/>
        </w:rPr>
        <w:t>S</w:t>
      </w:r>
      <w:r>
        <w:rPr>
          <w:rStyle w:val="Hyperlink"/>
          <w:rFonts w:ascii="Arial" w:eastAsiaTheme="minorHAnsi" w:hAnsi="Arial" w:cs="Arial"/>
          <w:color w:val="auto"/>
        </w:rPr>
        <w:t>DS.</w:t>
      </w:r>
    </w:p>
    <w:p w:rsidR="003172F0" w:rsidRDefault="00C14936" w:rsidP="003172F0">
      <w:pPr>
        <w:pStyle w:val="NormalWeb"/>
        <w:jc w:val="both"/>
        <w:rPr>
          <w:rStyle w:val="Hyperlink"/>
          <w:rFonts w:ascii="Arial" w:eastAsiaTheme="minorHAnsi" w:hAnsi="Arial" w:cs="Arial"/>
          <w:color w:val="auto"/>
        </w:rPr>
      </w:pPr>
      <w:r w:rsidRPr="00735BA5">
        <w:rPr>
          <w:rStyle w:val="Hyperlink"/>
          <w:rFonts w:ascii="Arial" w:eastAsiaTheme="minorHAnsi" w:hAnsi="Arial" w:cs="Arial"/>
          <w:color w:val="auto"/>
        </w:rPr>
        <w:t>A copy of the letter has been included with the Board papers pack</w:t>
      </w:r>
      <w:r w:rsidR="00735BA5">
        <w:rPr>
          <w:rStyle w:val="Hyperlink"/>
          <w:rFonts w:ascii="Arial" w:eastAsiaTheme="minorHAnsi" w:hAnsi="Arial" w:cs="Arial"/>
          <w:color w:val="auto"/>
        </w:rPr>
        <w:t>.</w:t>
      </w:r>
    </w:p>
    <w:p w:rsidR="00044923" w:rsidRPr="00147E05" w:rsidRDefault="00044923" w:rsidP="00147E05">
      <w:pPr>
        <w:jc w:val="both"/>
        <w:rPr>
          <w:rFonts w:ascii="Arial" w:hAnsi="Arial" w:cs="Arial"/>
          <w:b/>
          <w:bCs/>
          <w:sz w:val="24"/>
          <w:szCs w:val="24"/>
        </w:rPr>
      </w:pPr>
      <w:r w:rsidRPr="00147E05">
        <w:rPr>
          <w:rFonts w:ascii="Arial" w:hAnsi="Arial" w:cs="Arial"/>
          <w:b/>
          <w:bCs/>
          <w:sz w:val="24"/>
          <w:szCs w:val="24"/>
        </w:rPr>
        <w:t xml:space="preserve">CQC Proposals for fees increase from April 2016 </w:t>
      </w:r>
    </w:p>
    <w:p w:rsidR="00044923" w:rsidRPr="00147E05" w:rsidRDefault="00044923" w:rsidP="00147E05">
      <w:pPr>
        <w:jc w:val="both"/>
        <w:rPr>
          <w:rFonts w:ascii="Arial" w:hAnsi="Arial" w:cs="Arial"/>
          <w:sz w:val="24"/>
          <w:szCs w:val="24"/>
        </w:rPr>
      </w:pPr>
      <w:r w:rsidRPr="00147E05">
        <w:rPr>
          <w:rFonts w:ascii="Arial" w:hAnsi="Arial" w:cs="Arial"/>
          <w:sz w:val="24"/>
          <w:szCs w:val="24"/>
        </w:rPr>
        <w:t>The CQC are proposing to increase their annual fee that providers pay for the services. The Health and Social Care Act 2008 includes powers for the CQC to set regulatory fees, subject to consultation, approval by CQC Board and the Secretary of State’s approval of the recommendations. The fee scheme cannot take effect until he has consented to it.</w:t>
      </w:r>
    </w:p>
    <w:p w:rsidR="00044923" w:rsidRPr="00147E05" w:rsidRDefault="00044923" w:rsidP="00147E05">
      <w:pPr>
        <w:jc w:val="both"/>
        <w:rPr>
          <w:rFonts w:ascii="Arial" w:hAnsi="Arial" w:cs="Arial"/>
          <w:sz w:val="24"/>
          <w:szCs w:val="24"/>
        </w:rPr>
      </w:pPr>
      <w:r w:rsidRPr="00147E05">
        <w:rPr>
          <w:rFonts w:ascii="Arial" w:hAnsi="Arial" w:cs="Arial"/>
          <w:sz w:val="24"/>
          <w:szCs w:val="24"/>
        </w:rPr>
        <w:t>CQC is funded through both grant-in-aid from the Department of Health and fee income. Government policy is to set fees that cover chargeable costs, and in doing so reduce reliance on grant-in-aid. The CQC have to take account of that obligation when developing consultation proposals.</w:t>
      </w:r>
    </w:p>
    <w:p w:rsidR="00044923" w:rsidRDefault="00044923" w:rsidP="00147E05">
      <w:pPr>
        <w:jc w:val="both"/>
        <w:rPr>
          <w:rFonts w:ascii="Arial" w:hAnsi="Arial" w:cs="Arial"/>
          <w:sz w:val="24"/>
          <w:szCs w:val="24"/>
        </w:rPr>
      </w:pPr>
      <w:r w:rsidRPr="00147E05">
        <w:rPr>
          <w:rFonts w:ascii="Arial" w:hAnsi="Arial" w:cs="Arial"/>
          <w:sz w:val="24"/>
          <w:szCs w:val="24"/>
        </w:rPr>
        <w:t>This consultation document sets out the proposals in relation to fees for the 2016/17 fee scheme and also about their intention for fee increases over future years. It is proposed to increase the fee for a Trust of our size by 270% over the next few years.  Providers have until 16th January to respond to the consultation. The northern Mental Health Trusts are planning a joint response.</w:t>
      </w:r>
    </w:p>
    <w:p w:rsidR="005C71D8" w:rsidRPr="005C71D8" w:rsidRDefault="005C71D8" w:rsidP="00147E05">
      <w:pPr>
        <w:pStyle w:val="NormalWeb"/>
        <w:spacing w:line="276" w:lineRule="auto"/>
        <w:jc w:val="both"/>
        <w:rPr>
          <w:rFonts w:ascii="Arial" w:hAnsi="Arial" w:cs="Arial"/>
          <w:color w:val="FF0000"/>
        </w:rPr>
      </w:pPr>
      <w:r w:rsidRPr="005C71D8">
        <w:rPr>
          <w:rFonts w:ascii="Arial" w:hAnsi="Arial" w:cs="Arial"/>
        </w:rPr>
        <w:t>Link:</w:t>
      </w:r>
      <w:r>
        <w:rPr>
          <w:rFonts w:ascii="Arial" w:hAnsi="Arial" w:cs="Arial"/>
          <w:b/>
        </w:rPr>
        <w:t xml:space="preserve"> </w:t>
      </w:r>
      <w:hyperlink r:id="rId16" w:history="1">
        <w:r w:rsidRPr="005C71D8">
          <w:rPr>
            <w:rStyle w:val="Hyperlink"/>
            <w:rFonts w:ascii="Arial" w:hAnsi="Arial" w:cs="Arial"/>
            <w:color w:val="FF0000"/>
          </w:rPr>
          <w:t>CQC Fees Consultation Document</w:t>
        </w:r>
      </w:hyperlink>
    </w:p>
    <w:p w:rsidR="006342B7" w:rsidRPr="003172F0" w:rsidRDefault="006342B7" w:rsidP="00147E05">
      <w:pPr>
        <w:pStyle w:val="NormalWeb"/>
        <w:spacing w:line="276" w:lineRule="auto"/>
        <w:jc w:val="both"/>
        <w:rPr>
          <w:rFonts w:ascii="Arial" w:eastAsiaTheme="minorHAnsi" w:hAnsi="Arial" w:cs="Arial"/>
          <w:b/>
        </w:rPr>
      </w:pPr>
      <w:r w:rsidRPr="003172F0">
        <w:rPr>
          <w:rFonts w:ascii="Arial" w:hAnsi="Arial" w:cs="Arial"/>
          <w:b/>
        </w:rPr>
        <w:t>NSPCC encourages children and teenagers to share their care experiences</w:t>
      </w:r>
    </w:p>
    <w:p w:rsidR="00147E05" w:rsidRDefault="006342B7" w:rsidP="00147E05">
      <w:pPr>
        <w:pStyle w:val="NormalWeb"/>
        <w:spacing w:line="276" w:lineRule="auto"/>
        <w:jc w:val="both"/>
        <w:rPr>
          <w:rFonts w:ascii="Arial" w:eastAsiaTheme="minorHAnsi" w:hAnsi="Arial" w:cs="Arial"/>
        </w:rPr>
      </w:pPr>
      <w:r w:rsidRPr="006342B7">
        <w:rPr>
          <w:rFonts w:ascii="Arial" w:eastAsiaTheme="minorHAnsi" w:hAnsi="Arial" w:cs="Arial"/>
        </w:rPr>
        <w:t xml:space="preserve">The Care Quality Commission (CQC) has launched a </w:t>
      </w:r>
      <w:bookmarkStart w:id="2" w:name="NSPCC_and_CQC_partnership"/>
      <w:r w:rsidRPr="006342B7">
        <w:rPr>
          <w:rFonts w:ascii="Arial" w:eastAsiaTheme="minorHAnsi" w:hAnsi="Arial" w:cs="Arial"/>
        </w:rPr>
        <w:fldChar w:fldCharType="begin"/>
      </w:r>
      <w:r w:rsidRPr="006342B7">
        <w:rPr>
          <w:rFonts w:ascii="Arial" w:eastAsiaTheme="minorHAnsi" w:hAnsi="Arial" w:cs="Arial"/>
        </w:rPr>
        <w:instrText xml:space="preserve"> HYPERLINK "http://links.nhs.mkt5643.com/ctt?kn=7&amp;ms=NTAyMDQxNDAS1&amp;r=OTQyMzUyMjIwNDYS1&amp;b=0&amp;j=ODIxMjM5ODIwS0&amp;mt=1&amp;rt=0" \t "_blank" </w:instrText>
      </w:r>
      <w:r w:rsidRPr="006342B7">
        <w:rPr>
          <w:rFonts w:ascii="Arial" w:eastAsiaTheme="minorHAnsi" w:hAnsi="Arial" w:cs="Arial"/>
        </w:rPr>
        <w:fldChar w:fldCharType="separate"/>
      </w:r>
      <w:r w:rsidRPr="006342B7">
        <w:rPr>
          <w:rStyle w:val="Hyperlink"/>
          <w:rFonts w:ascii="Arial" w:eastAsiaTheme="minorHAnsi" w:hAnsi="Arial" w:cs="Arial"/>
        </w:rPr>
        <w:t>six-month partnership with the NSPCC</w:t>
      </w:r>
      <w:r w:rsidRPr="006342B7">
        <w:rPr>
          <w:rFonts w:ascii="Arial" w:eastAsiaTheme="minorHAnsi" w:hAnsi="Arial" w:cs="Arial"/>
        </w:rPr>
        <w:fldChar w:fldCharType="end"/>
      </w:r>
      <w:bookmarkEnd w:id="2"/>
      <w:r w:rsidRPr="006342B7">
        <w:rPr>
          <w:rFonts w:ascii="Arial" w:eastAsiaTheme="minorHAnsi" w:hAnsi="Arial" w:cs="Arial"/>
        </w:rPr>
        <w:t xml:space="preserve"> and its free, 24-hour counselling service, </w:t>
      </w:r>
      <w:proofErr w:type="spellStart"/>
      <w:r w:rsidRPr="006342B7">
        <w:rPr>
          <w:rFonts w:ascii="Arial" w:eastAsiaTheme="minorHAnsi" w:hAnsi="Arial" w:cs="Arial"/>
        </w:rPr>
        <w:t>ChildLine</w:t>
      </w:r>
      <w:proofErr w:type="spellEnd"/>
      <w:r w:rsidRPr="006342B7">
        <w:rPr>
          <w:rFonts w:ascii="Arial" w:eastAsiaTheme="minorHAnsi" w:hAnsi="Arial" w:cs="Arial"/>
        </w:rPr>
        <w:t xml:space="preserve">. This latest 'tell us about your care' partnership is one of seven projects underway with national organisations </w:t>
      </w:r>
      <w:r w:rsidRPr="006342B7">
        <w:rPr>
          <w:rFonts w:ascii="Arial" w:eastAsiaTheme="minorHAnsi" w:hAnsi="Arial" w:cs="Arial"/>
        </w:rPr>
        <w:lastRenderedPageBreak/>
        <w:t>that are in a unique position to reach, and be reached by, people who may choose to discuss concerns about the way they are receiving health and adult social care or to identify examples of best practice. The feedback received acts as vital intelligence to help inform where, when and what the CQC inspects.</w:t>
      </w:r>
    </w:p>
    <w:p w:rsidR="00FC08C1" w:rsidRPr="00147E05" w:rsidRDefault="006342B7" w:rsidP="00147E05">
      <w:pPr>
        <w:pStyle w:val="NormalWeb"/>
        <w:spacing w:line="276" w:lineRule="auto"/>
        <w:jc w:val="both"/>
        <w:rPr>
          <w:rFonts w:ascii="Arial" w:eastAsiaTheme="minorHAnsi" w:hAnsi="Arial" w:cs="Arial"/>
        </w:rPr>
      </w:pPr>
      <w:r>
        <w:rPr>
          <w:rFonts w:ascii="Arial" w:eastAsiaTheme="minorHAnsi" w:hAnsi="Arial" w:cs="Arial"/>
        </w:rPr>
        <w:t xml:space="preserve">Link: </w:t>
      </w:r>
      <w:hyperlink r:id="rId17" w:history="1">
        <w:r w:rsidRPr="006342B7">
          <w:rPr>
            <w:rStyle w:val="Hyperlink"/>
            <w:rFonts w:ascii="Arial" w:eastAsiaTheme="minorHAnsi" w:hAnsi="Arial" w:cs="Arial"/>
            <w:color w:val="FF0000"/>
          </w:rPr>
          <w:t>Sharing care experiences</w:t>
        </w:r>
      </w:hyperlink>
    </w:p>
    <w:p w:rsidR="002051B1" w:rsidRDefault="002051B1">
      <w:pPr>
        <w:rPr>
          <w:rFonts w:ascii="Arial" w:hAnsi="Arial" w:cs="Arial"/>
        </w:rPr>
      </w:pPr>
      <w:r>
        <w:rPr>
          <w:rFonts w:ascii="Arial" w:hAnsi="Arial" w:cs="Arial"/>
        </w:rPr>
        <w:br w:type="page"/>
      </w:r>
    </w:p>
    <w:p w:rsidR="002051B1" w:rsidRPr="007F16D1" w:rsidRDefault="002051B1" w:rsidP="002051B1">
      <w:pPr>
        <w:jc w:val="center"/>
        <w:rPr>
          <w:rFonts w:ascii="Arial" w:hAnsi="Arial" w:cs="Arial"/>
          <w:b/>
          <w:u w:val="single"/>
        </w:rPr>
      </w:pPr>
      <w:r w:rsidRPr="007F16D1">
        <w:rPr>
          <w:rFonts w:ascii="Arial" w:hAnsi="Arial" w:cs="Arial"/>
          <w:b/>
          <w:u w:val="single"/>
        </w:rPr>
        <w:lastRenderedPageBreak/>
        <w:t xml:space="preserve">BDCT </w:t>
      </w:r>
      <w:r>
        <w:rPr>
          <w:rFonts w:ascii="Arial" w:hAnsi="Arial" w:cs="Arial"/>
          <w:b/>
          <w:u w:val="single"/>
        </w:rPr>
        <w:t>External Media Report November 2015 (01.11.15 – 30.11</w:t>
      </w:r>
      <w:r w:rsidRPr="007F16D1">
        <w:rPr>
          <w:rFonts w:ascii="Arial" w:hAnsi="Arial" w:cs="Arial"/>
          <w:b/>
          <w:u w:val="single"/>
        </w:rPr>
        <w:t>.15)</w:t>
      </w:r>
    </w:p>
    <w:p w:rsidR="002051B1" w:rsidRDefault="002051B1" w:rsidP="002051B1">
      <w:pPr>
        <w:rPr>
          <w:rFonts w:ascii="Arial" w:hAnsi="Arial" w:cs="Arial"/>
        </w:rPr>
      </w:pPr>
      <w:r w:rsidRPr="007F16D1">
        <w:rPr>
          <w:rFonts w:ascii="Arial" w:hAnsi="Arial" w:cs="Arial"/>
        </w:rPr>
        <w:t xml:space="preserve">This report has been put together by the Trust’s Communications Team. All figures provided are true figures (not percentages). Further data and analysis is available upon request. Clippings, sound bites, and videos are available in the communications office, room 2.10, New Mill. </w:t>
      </w:r>
    </w:p>
    <w:p w:rsidR="002051B1" w:rsidRPr="00021D0A" w:rsidRDefault="002051B1" w:rsidP="002051B1">
      <w:pPr>
        <w:rPr>
          <w:rFonts w:ascii="Arial" w:hAnsi="Arial" w:cs="Arial"/>
        </w:rPr>
      </w:pPr>
      <w:r>
        <w:rPr>
          <w:b/>
          <w:noProof/>
          <w:color w:val="C0504D" w:themeColor="accent2"/>
          <w:lang w:eastAsia="en-GB"/>
        </w:rPr>
        <mc:AlternateContent>
          <mc:Choice Requires="wps">
            <w:drawing>
              <wp:anchor distT="0" distB="0" distL="114300" distR="114300" simplePos="0" relativeHeight="251790336" behindDoc="0" locked="0" layoutInCell="1" allowOverlap="1" wp14:anchorId="1A28FBD5" wp14:editId="3151D9C5">
                <wp:simplePos x="0" y="0"/>
                <wp:positionH relativeFrom="column">
                  <wp:posOffset>-66675</wp:posOffset>
                </wp:positionH>
                <wp:positionV relativeFrom="paragraph">
                  <wp:posOffset>311785</wp:posOffset>
                </wp:positionV>
                <wp:extent cx="2244725" cy="29146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91465"/>
                        </a:xfrm>
                        <a:prstGeom prst="rect">
                          <a:avLst/>
                        </a:prstGeom>
                        <a:noFill/>
                        <a:ln w="9525">
                          <a:noFill/>
                          <a:miter lim="800000"/>
                          <a:headEnd/>
                          <a:tailEnd/>
                        </a:ln>
                      </wps:spPr>
                      <wps:txbx>
                        <w:txbxContent>
                          <w:p w:rsidR="002051B1" w:rsidRPr="00CC4637" w:rsidRDefault="002051B1" w:rsidP="002051B1">
                            <w:pPr>
                              <w:rPr>
                                <w:rFonts w:ascii="Arial" w:hAnsi="Arial" w:cs="Arial"/>
                                <w:sz w:val="24"/>
                                <w:szCs w:val="24"/>
                              </w:rPr>
                            </w:pPr>
                            <w:r w:rsidRPr="00CC4637">
                              <w:rPr>
                                <w:rFonts w:ascii="Arial" w:hAnsi="Arial" w:cs="Arial"/>
                                <w:sz w:val="24"/>
                                <w:szCs w:val="24"/>
                              </w:rPr>
                              <w:t xml:space="preserve">Unique hits this month: </w:t>
                            </w:r>
                            <w:r>
                              <w:rPr>
                                <w:rFonts w:ascii="Arial" w:hAnsi="Arial" w:cs="Arial"/>
                                <w:b/>
                                <w:sz w:val="24"/>
                                <w:szCs w:val="24"/>
                              </w:rPr>
                              <w:t>53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24.55pt;width:176.75pt;height:22.9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" filled="f" stroked="f">
                <v:textbox>
                  <w:txbxContent>
                    <w:p w:rsidR="002051B1" w:rsidRPr="00CC4637" w:rsidRDefault="002051B1" w:rsidP="002051B1">
                      <w:pPr>
                        <w:rPr>
                          <w:rFonts w:ascii="Arial" w:hAnsi="Arial" w:cs="Arial"/>
                          <w:sz w:val="24"/>
                          <w:szCs w:val="24"/>
                        </w:rPr>
                      </w:pPr>
                      <w:r w:rsidRPr="00CC4637">
                        <w:rPr>
                          <w:rFonts w:ascii="Arial" w:hAnsi="Arial" w:cs="Arial"/>
                          <w:sz w:val="24"/>
                          <w:szCs w:val="24"/>
                        </w:rPr>
                        <w:t xml:space="preserve">Unique hits this month: </w:t>
                      </w:r>
                      <w:r>
                        <w:rPr>
                          <w:rFonts w:ascii="Arial" w:hAnsi="Arial" w:cs="Arial"/>
                          <w:b/>
                          <w:sz w:val="24"/>
                          <w:szCs w:val="24"/>
                        </w:rPr>
                        <w:t>53</w:t>
                      </w:r>
                    </w:p>
                  </w:txbxContent>
                </v:textbox>
                <w10:wrap type="square"/>
              </v:shape>
            </w:pict>
          </mc:Fallback>
        </mc:AlternateContent>
      </w:r>
      <w:r>
        <w:rPr>
          <w:rFonts w:ascii="Arial" w:hAnsi="Arial" w:cs="Arial"/>
          <w:b/>
          <w:noProof/>
          <w:u w:val="single"/>
          <w:lang w:eastAsia="en-GB"/>
        </w:rPr>
        <mc:AlternateContent>
          <mc:Choice Requires="wps">
            <w:drawing>
              <wp:anchor distT="0" distB="0" distL="114300" distR="114300" simplePos="0" relativeHeight="251789312" behindDoc="0" locked="0" layoutInCell="1" allowOverlap="1" wp14:anchorId="2C1C27AB" wp14:editId="4F2AA170">
                <wp:simplePos x="0" y="0"/>
                <wp:positionH relativeFrom="column">
                  <wp:posOffset>-114300</wp:posOffset>
                </wp:positionH>
                <wp:positionV relativeFrom="paragraph">
                  <wp:posOffset>311785</wp:posOffset>
                </wp:positionV>
                <wp:extent cx="2362200" cy="291465"/>
                <wp:effectExtent l="0" t="0" r="0" b="0"/>
                <wp:wrapSquare wrapText="bothSides"/>
                <wp:docPr id="3" name="Rounded Rectangle 3"/>
                <wp:cNvGraphicFramePr/>
                <a:graphic xmlns:a="http://schemas.openxmlformats.org/drawingml/2006/main">
                  <a:graphicData uri="http://schemas.microsoft.com/office/word/2010/wordprocessingShape">
                    <wps:wsp>
                      <wps:cNvSpPr/>
                      <wps:spPr>
                        <a:xfrm>
                          <a:off x="0" y="0"/>
                          <a:ext cx="2362200" cy="29146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26" style="position:absolute;margin-left:-9pt;margin-top:24.55pt;width:186pt;height:22.9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" fillcolor="#eeece1 [3214]" stroked="f" strokeweight="2pt">
                <w10:wrap type="square"/>
              </v:roundrect>
            </w:pict>
          </mc:Fallback>
        </mc:AlternateContent>
      </w:r>
      <w:r w:rsidRPr="007F16D1">
        <w:rPr>
          <w:rFonts w:ascii="Arial" w:hAnsi="Arial" w:cs="Arial"/>
          <w:b/>
          <w:u w:val="single"/>
        </w:rPr>
        <w:t>Print &amp; Broadcast Media:</w:t>
      </w:r>
      <w:r w:rsidRPr="007F16D1">
        <w:rPr>
          <w:b/>
          <w:noProof/>
          <w:color w:val="C0504D" w:themeColor="accent2"/>
          <w:lang w:eastAsia="en-GB"/>
        </w:rPr>
        <w:t xml:space="preserve"> </w:t>
      </w:r>
    </w:p>
    <w:p w:rsidR="002051B1" w:rsidRPr="00D753DE" w:rsidRDefault="002051B1" w:rsidP="002051B1">
      <w:pPr>
        <w:rPr>
          <w:b/>
          <w:color w:val="C0504D" w:themeColor="accent2"/>
        </w:rPr>
      </w:pPr>
    </w:p>
    <w:p w:rsidR="002051B1" w:rsidRPr="002C2072" w:rsidRDefault="002051B1" w:rsidP="002051B1">
      <w:pPr>
        <w:rPr>
          <w:rFonts w:ascii="Arial" w:hAnsi="Arial" w:cs="Arial"/>
          <w:b/>
          <w:u w:val="single"/>
        </w:rPr>
      </w:pPr>
      <w:r>
        <w:rPr>
          <w:noProof/>
          <w:lang w:eastAsia="en-GB"/>
        </w:rPr>
        <w:drawing>
          <wp:anchor distT="0" distB="0" distL="114300" distR="114300" simplePos="0" relativeHeight="251837440" behindDoc="0" locked="0" layoutInCell="1" allowOverlap="1" wp14:anchorId="43690C25" wp14:editId="3003BD03">
            <wp:simplePos x="0" y="0"/>
            <wp:positionH relativeFrom="column">
              <wp:posOffset>3275330</wp:posOffset>
            </wp:positionH>
            <wp:positionV relativeFrom="paragraph">
              <wp:posOffset>227965</wp:posOffset>
            </wp:positionV>
            <wp:extent cx="2592705" cy="1971675"/>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91360" behindDoc="0" locked="0" layoutInCell="1" allowOverlap="1" wp14:anchorId="1A76E034" wp14:editId="5D83E2A3">
                <wp:simplePos x="0" y="0"/>
                <wp:positionH relativeFrom="column">
                  <wp:posOffset>-371475</wp:posOffset>
                </wp:positionH>
                <wp:positionV relativeFrom="paragraph">
                  <wp:posOffset>92710</wp:posOffset>
                </wp:positionV>
                <wp:extent cx="4876800" cy="2762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76225"/>
                        </a:xfrm>
                        <a:prstGeom prst="rect">
                          <a:avLst/>
                        </a:prstGeom>
                        <a:noFill/>
                        <a:ln w="9525">
                          <a:noFill/>
                          <a:miter lim="800000"/>
                          <a:headEnd/>
                          <a:tailEnd/>
                        </a:ln>
                      </wps:spPr>
                      <wps:txbx>
                        <w:txbxContent>
                          <w:p w:rsidR="002051B1" w:rsidRPr="002170F4" w:rsidRDefault="002051B1" w:rsidP="002051B1">
                            <w:pPr>
                              <w:rPr>
                                <w:rFonts w:ascii="Arial" w:hAnsi="Arial" w:cs="Arial"/>
                                <w:sz w:val="24"/>
                                <w:szCs w:val="24"/>
                              </w:rPr>
                            </w:pPr>
                            <w:r>
                              <w:rPr>
                                <w:rFonts w:ascii="Arial" w:hAnsi="Arial" w:cs="Arial"/>
                                <w:sz w:val="24"/>
                                <w:szCs w:val="24"/>
                              </w:rPr>
                              <w:t>Coverage by tone, year to date, and t</w:t>
                            </w:r>
                            <w:r w:rsidRPr="002170F4">
                              <w:rPr>
                                <w:rFonts w:ascii="Arial" w:hAnsi="Arial" w:cs="Arial"/>
                                <w:sz w:val="24"/>
                                <w:szCs w:val="24"/>
                              </w:rPr>
                              <w:t>ype</w:t>
                            </w:r>
                            <w:r>
                              <w:rPr>
                                <w:rFonts w:ascii="Arial" w:hAnsi="Arial" w:cs="Arial"/>
                                <w:sz w:val="24"/>
                                <w:szCs w:val="24"/>
                              </w:rPr>
                              <w:t xml:space="preserve"> for this month:</w:t>
                            </w:r>
                            <w:r w:rsidRPr="002170F4">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25pt;margin-top:7.3pt;width:384pt;height:21.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" filled="f" stroked="f">
                <v:textbox>
                  <w:txbxContent>
                    <w:p w:rsidR="002051B1" w:rsidRPr="002170F4" w:rsidRDefault="002051B1" w:rsidP="002051B1">
                      <w:pPr>
                        <w:rPr>
                          <w:rFonts w:ascii="Arial" w:hAnsi="Arial" w:cs="Arial"/>
                          <w:sz w:val="24"/>
                          <w:szCs w:val="24"/>
                        </w:rPr>
                      </w:pPr>
                      <w:r>
                        <w:rPr>
                          <w:rFonts w:ascii="Arial" w:hAnsi="Arial" w:cs="Arial"/>
                          <w:sz w:val="24"/>
                          <w:szCs w:val="24"/>
                        </w:rPr>
                        <w:t>Coverage by tone, year to date, and t</w:t>
                      </w:r>
                      <w:r w:rsidRPr="002170F4">
                        <w:rPr>
                          <w:rFonts w:ascii="Arial" w:hAnsi="Arial" w:cs="Arial"/>
                          <w:sz w:val="24"/>
                          <w:szCs w:val="24"/>
                        </w:rPr>
                        <w:t>ype</w:t>
                      </w:r>
                      <w:r>
                        <w:rPr>
                          <w:rFonts w:ascii="Arial" w:hAnsi="Arial" w:cs="Arial"/>
                          <w:sz w:val="24"/>
                          <w:szCs w:val="24"/>
                        </w:rPr>
                        <w:t xml:space="preserve"> for this month:</w:t>
                      </w:r>
                      <w:r w:rsidRPr="002170F4">
                        <w:rPr>
                          <w:rFonts w:ascii="Arial" w:hAnsi="Arial" w:cs="Arial"/>
                          <w:sz w:val="24"/>
                          <w:szCs w:val="24"/>
                        </w:rPr>
                        <w:t xml:space="preserve"> </w:t>
                      </w:r>
                    </w:p>
                  </w:txbxContent>
                </v:textbox>
              </v:shape>
            </w:pict>
          </mc:Fallback>
        </mc:AlternateContent>
      </w:r>
      <w:r w:rsidRPr="00F01618">
        <w:rPr>
          <w:noProof/>
          <w:lang w:eastAsia="en-GB"/>
        </w:rPr>
        <w:t xml:space="preserve"> </w:t>
      </w:r>
      <w:r>
        <w:rPr>
          <w:noProof/>
          <w:lang w:eastAsia="en-GB"/>
        </w:rPr>
        <mc:AlternateContent>
          <mc:Choice Requires="wps">
            <w:drawing>
              <wp:anchor distT="0" distB="0" distL="114300" distR="114300" simplePos="0" relativeHeight="251788288" behindDoc="0" locked="0" layoutInCell="1" allowOverlap="1" wp14:anchorId="279A6673" wp14:editId="69591E72">
                <wp:simplePos x="0" y="0"/>
                <wp:positionH relativeFrom="column">
                  <wp:posOffset>-532765</wp:posOffset>
                </wp:positionH>
                <wp:positionV relativeFrom="paragraph">
                  <wp:posOffset>36830</wp:posOffset>
                </wp:positionV>
                <wp:extent cx="6886575" cy="2209800"/>
                <wp:effectExtent l="0" t="0" r="9525" b="0"/>
                <wp:wrapNone/>
                <wp:docPr id="5" name="Rounded Rectangle 5"/>
                <wp:cNvGraphicFramePr/>
                <a:graphic xmlns:a="http://schemas.openxmlformats.org/drawingml/2006/main">
                  <a:graphicData uri="http://schemas.microsoft.com/office/word/2010/wordprocessingShape">
                    <wps:wsp>
                      <wps:cNvSpPr/>
                      <wps:spPr>
                        <a:xfrm>
                          <a:off x="0" y="0"/>
                          <a:ext cx="6886575" cy="220980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 o:spid="_x0000_s1026" style="position:absolute;margin-left:-41.95pt;margin-top:2.9pt;width:542.25pt;height:174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" fillcolor="#eeece1 [3214]" stroked="f" strokeweight="2pt"/>
            </w:pict>
          </mc:Fallback>
        </mc:AlternateContent>
      </w:r>
    </w:p>
    <w:p w:rsidR="002051B1" w:rsidRDefault="002051B1" w:rsidP="002051B1">
      <w:r>
        <w:rPr>
          <w:noProof/>
          <w:lang w:eastAsia="en-GB"/>
        </w:rPr>
        <w:drawing>
          <wp:anchor distT="0" distB="0" distL="114300" distR="114300" simplePos="0" relativeHeight="251836416" behindDoc="0" locked="0" layoutInCell="1" allowOverlap="1" wp14:anchorId="4C049F79" wp14:editId="6866BFB1">
            <wp:simplePos x="0" y="0"/>
            <wp:positionH relativeFrom="column">
              <wp:posOffset>34120</wp:posOffset>
            </wp:positionH>
            <wp:positionV relativeFrom="paragraph">
              <wp:posOffset>59889</wp:posOffset>
            </wp:positionV>
            <wp:extent cx="2886502" cy="1828800"/>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2051B1" w:rsidRDefault="002051B1" w:rsidP="002051B1"/>
    <w:p w:rsidR="002051B1" w:rsidRDefault="002051B1" w:rsidP="002051B1"/>
    <w:p w:rsidR="002051B1" w:rsidRDefault="002051B1" w:rsidP="002051B1"/>
    <w:p w:rsidR="002051B1" w:rsidRDefault="002051B1" w:rsidP="002051B1"/>
    <w:p w:rsidR="002051B1" w:rsidRDefault="002051B1" w:rsidP="002051B1"/>
    <w:p w:rsidR="002051B1" w:rsidRDefault="002051B1" w:rsidP="002051B1">
      <w:r>
        <w:rPr>
          <w:noProof/>
          <w:lang w:eastAsia="en-GB"/>
        </w:rPr>
        <mc:AlternateContent>
          <mc:Choice Requires="wps">
            <w:drawing>
              <wp:anchor distT="0" distB="0" distL="114300" distR="114300" simplePos="0" relativeHeight="251792384" behindDoc="0" locked="0" layoutInCell="1" allowOverlap="1" wp14:anchorId="5E275C7C" wp14:editId="2713F9C2">
                <wp:simplePos x="0" y="0"/>
                <wp:positionH relativeFrom="column">
                  <wp:posOffset>-447675</wp:posOffset>
                </wp:positionH>
                <wp:positionV relativeFrom="paragraph">
                  <wp:posOffset>75565</wp:posOffset>
                </wp:positionV>
                <wp:extent cx="6886575" cy="314325"/>
                <wp:effectExtent l="0" t="0" r="9525" b="9525"/>
                <wp:wrapNone/>
                <wp:docPr id="10" name="Rounded Rectangle 10"/>
                <wp:cNvGraphicFramePr/>
                <a:graphic xmlns:a="http://schemas.openxmlformats.org/drawingml/2006/main">
                  <a:graphicData uri="http://schemas.microsoft.com/office/word/2010/wordprocessingShape">
                    <wps:wsp>
                      <wps:cNvSpPr/>
                      <wps:spPr>
                        <a:xfrm>
                          <a:off x="0" y="0"/>
                          <a:ext cx="6886575" cy="31432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26" style="position:absolute;margin-left:-35.25pt;margin-top:5.95pt;width:542.25pt;height:24.7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" fillcolor="#eeece1 [3214]" stroked="f" strokeweight="2pt"/>
            </w:pict>
          </mc:Fallback>
        </mc:AlternateContent>
      </w:r>
      <w:r>
        <w:rPr>
          <w:noProof/>
          <w:lang w:eastAsia="en-GB"/>
        </w:rPr>
        <mc:AlternateContent>
          <mc:Choice Requires="wps">
            <w:drawing>
              <wp:anchor distT="0" distB="0" distL="114300" distR="114300" simplePos="0" relativeHeight="251796480" behindDoc="0" locked="0" layoutInCell="1" allowOverlap="1" wp14:anchorId="446152DB" wp14:editId="64B46B0E">
                <wp:simplePos x="0" y="0"/>
                <wp:positionH relativeFrom="column">
                  <wp:posOffset>4219575</wp:posOffset>
                </wp:positionH>
                <wp:positionV relativeFrom="paragraph">
                  <wp:posOffset>71120</wp:posOffset>
                </wp:positionV>
                <wp:extent cx="2219325" cy="31432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14325"/>
                        </a:xfrm>
                        <a:prstGeom prst="rect">
                          <a:avLst/>
                        </a:prstGeom>
                        <a:noFill/>
                        <a:ln w="9525">
                          <a:noFill/>
                          <a:miter lim="800000"/>
                          <a:headEnd/>
                          <a:tailEnd/>
                        </a:ln>
                      </wps:spPr>
                      <wps:txbx>
                        <w:txbxContent>
                          <w:p w:rsidR="002051B1" w:rsidRPr="003C58D2" w:rsidRDefault="002051B1" w:rsidP="002051B1">
                            <w:pPr>
                              <w:pStyle w:val="ListParagraph"/>
                              <w:numPr>
                                <w:ilvl w:val="0"/>
                                <w:numId w:val="1"/>
                              </w:numPr>
                              <w:rPr>
                                <w:rFonts w:ascii="Arial" w:hAnsi="Arial" w:cs="Arial"/>
                                <w:sz w:val="24"/>
                                <w:szCs w:val="24"/>
                              </w:rPr>
                            </w:pPr>
                            <w:r>
                              <w:rPr>
                                <w:rFonts w:ascii="Arial" w:hAnsi="Arial" w:cs="Arial"/>
                                <w:sz w:val="24"/>
                                <w:szCs w:val="24"/>
                              </w:rPr>
                              <w:t xml:space="preserve">3 </w:t>
                            </w:r>
                            <w:r w:rsidRPr="003C58D2">
                              <w:rPr>
                                <w:rFonts w:ascii="Arial" w:hAnsi="Arial" w:cs="Arial"/>
                                <w:b/>
                                <w:sz w:val="24"/>
                                <w:szCs w:val="24"/>
                              </w:rPr>
                              <w:t>national</w:t>
                            </w:r>
                            <w:r>
                              <w:rPr>
                                <w:rFonts w:ascii="Arial" w:hAnsi="Arial" w:cs="Arial"/>
                                <w:sz w:val="24"/>
                                <w:szCs w:val="24"/>
                              </w:rPr>
                              <w:t xml:space="preserve"> publications</w:t>
                            </w:r>
                            <w:r w:rsidRPr="003C58D2">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2.25pt;margin-top:5.6pt;width:174.75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" filled="f" stroked="f">
                <v:textbox>
                  <w:txbxContent>
                    <w:p w:rsidR="002051B1" w:rsidRPr="003C58D2" w:rsidRDefault="002051B1" w:rsidP="002051B1">
                      <w:pPr>
                        <w:pStyle w:val="ListParagraph"/>
                        <w:numPr>
                          <w:ilvl w:val="0"/>
                          <w:numId w:val="1"/>
                        </w:numPr>
                        <w:rPr>
                          <w:rFonts w:ascii="Arial" w:hAnsi="Arial" w:cs="Arial"/>
                          <w:sz w:val="24"/>
                          <w:szCs w:val="24"/>
                        </w:rPr>
                      </w:pPr>
                      <w:r>
                        <w:rPr>
                          <w:rFonts w:ascii="Arial" w:hAnsi="Arial" w:cs="Arial"/>
                          <w:sz w:val="24"/>
                          <w:szCs w:val="24"/>
                        </w:rPr>
                        <w:t xml:space="preserve">3 </w:t>
                      </w:r>
                      <w:r w:rsidRPr="003C58D2">
                        <w:rPr>
                          <w:rFonts w:ascii="Arial" w:hAnsi="Arial" w:cs="Arial"/>
                          <w:b/>
                          <w:sz w:val="24"/>
                          <w:szCs w:val="24"/>
                        </w:rPr>
                        <w:t>national</w:t>
                      </w:r>
                      <w:r>
                        <w:rPr>
                          <w:rFonts w:ascii="Arial" w:hAnsi="Arial" w:cs="Arial"/>
                          <w:sz w:val="24"/>
                          <w:szCs w:val="24"/>
                        </w:rPr>
                        <w:t xml:space="preserve"> publications</w:t>
                      </w:r>
                      <w:r w:rsidRPr="003C58D2">
                        <w:rPr>
                          <w:rFonts w:ascii="Arial" w:hAnsi="Arial" w:cs="Arial"/>
                          <w:sz w:val="24"/>
                          <w:szCs w:val="24"/>
                        </w:rPr>
                        <w:t xml:space="preserve">         </w:t>
                      </w:r>
                    </w:p>
                  </w:txbxContent>
                </v:textbox>
              </v:shape>
            </w:pict>
          </mc:Fallback>
        </mc:AlternateContent>
      </w:r>
      <w:r>
        <w:rPr>
          <w:noProof/>
          <w:lang w:eastAsia="en-GB"/>
        </w:rPr>
        <mc:AlternateContent>
          <mc:Choice Requires="wps">
            <w:drawing>
              <wp:anchor distT="0" distB="0" distL="114300" distR="114300" simplePos="0" relativeHeight="251795456" behindDoc="0" locked="0" layoutInCell="1" allowOverlap="1" wp14:anchorId="787BED92" wp14:editId="4555F30C">
                <wp:simplePos x="0" y="0"/>
                <wp:positionH relativeFrom="column">
                  <wp:posOffset>1274445</wp:posOffset>
                </wp:positionH>
                <wp:positionV relativeFrom="paragraph">
                  <wp:posOffset>71120</wp:posOffset>
                </wp:positionV>
                <wp:extent cx="3228975" cy="3143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314325"/>
                        </a:xfrm>
                        <a:prstGeom prst="rect">
                          <a:avLst/>
                        </a:prstGeom>
                        <a:noFill/>
                        <a:ln w="9525">
                          <a:noFill/>
                          <a:miter lim="800000"/>
                          <a:headEnd/>
                          <a:tailEnd/>
                        </a:ln>
                      </wps:spPr>
                      <wps:txbx>
                        <w:txbxContent>
                          <w:p w:rsidR="002051B1" w:rsidRPr="003C58D2" w:rsidRDefault="002051B1" w:rsidP="002051B1">
                            <w:pPr>
                              <w:pStyle w:val="ListParagraph"/>
                              <w:numPr>
                                <w:ilvl w:val="0"/>
                                <w:numId w:val="1"/>
                              </w:numPr>
                              <w:rPr>
                                <w:rFonts w:ascii="Arial" w:hAnsi="Arial" w:cs="Arial"/>
                                <w:sz w:val="24"/>
                                <w:szCs w:val="24"/>
                              </w:rPr>
                            </w:pPr>
                            <w:r>
                              <w:rPr>
                                <w:rFonts w:ascii="Arial" w:hAnsi="Arial" w:cs="Arial"/>
                                <w:sz w:val="24"/>
                                <w:szCs w:val="24"/>
                              </w:rPr>
                              <w:t xml:space="preserve">3  </w:t>
                            </w:r>
                            <w:r w:rsidRPr="003C58D2">
                              <w:rPr>
                                <w:rFonts w:ascii="Arial" w:hAnsi="Arial" w:cs="Arial"/>
                                <w:b/>
                                <w:sz w:val="24"/>
                                <w:szCs w:val="24"/>
                              </w:rPr>
                              <w:t>health or social care</w:t>
                            </w:r>
                            <w:r w:rsidRPr="003C58D2">
                              <w:rPr>
                                <w:rFonts w:ascii="Arial" w:hAnsi="Arial" w:cs="Arial"/>
                                <w:sz w:val="24"/>
                                <w:szCs w:val="24"/>
                              </w:rPr>
                              <w:t xml:space="preserve"> publications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0.35pt;margin-top:5.6pt;width:254.25pt;height:2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" filled="f" stroked="f">
                <v:textbox>
                  <w:txbxContent>
                    <w:p w:rsidR="002051B1" w:rsidRPr="003C58D2" w:rsidRDefault="002051B1" w:rsidP="002051B1">
                      <w:pPr>
                        <w:pStyle w:val="ListParagraph"/>
                        <w:numPr>
                          <w:ilvl w:val="0"/>
                          <w:numId w:val="1"/>
                        </w:numPr>
                        <w:rPr>
                          <w:rFonts w:ascii="Arial" w:hAnsi="Arial" w:cs="Arial"/>
                          <w:sz w:val="24"/>
                          <w:szCs w:val="24"/>
                        </w:rPr>
                      </w:pPr>
                      <w:r>
                        <w:rPr>
                          <w:rFonts w:ascii="Arial" w:hAnsi="Arial" w:cs="Arial"/>
                          <w:sz w:val="24"/>
                          <w:szCs w:val="24"/>
                        </w:rPr>
                        <w:t xml:space="preserve">3  </w:t>
                      </w:r>
                      <w:r w:rsidRPr="003C58D2">
                        <w:rPr>
                          <w:rFonts w:ascii="Arial" w:hAnsi="Arial" w:cs="Arial"/>
                          <w:b/>
                          <w:sz w:val="24"/>
                          <w:szCs w:val="24"/>
                        </w:rPr>
                        <w:t>health or social care</w:t>
                      </w:r>
                      <w:r w:rsidRPr="003C58D2">
                        <w:rPr>
                          <w:rFonts w:ascii="Arial" w:hAnsi="Arial" w:cs="Arial"/>
                          <w:sz w:val="24"/>
                          <w:szCs w:val="24"/>
                        </w:rPr>
                        <w:t xml:space="preserve"> publications</w:t>
                      </w:r>
                    </w:p>
                  </w:txbxContent>
                </v:textbox>
              </v:shape>
            </w:pict>
          </mc:Fallback>
        </mc:AlternateContent>
      </w:r>
      <w:r>
        <w:rPr>
          <w:noProof/>
          <w:lang w:eastAsia="en-GB"/>
        </w:rPr>
        <mc:AlternateContent>
          <mc:Choice Requires="wps">
            <w:drawing>
              <wp:anchor distT="0" distB="0" distL="114300" distR="114300" simplePos="0" relativeHeight="251794432" behindDoc="0" locked="0" layoutInCell="1" allowOverlap="1" wp14:anchorId="0D59FAB0" wp14:editId="4FF2F7EB">
                <wp:simplePos x="0" y="0"/>
                <wp:positionH relativeFrom="column">
                  <wp:posOffset>-619125</wp:posOffset>
                </wp:positionH>
                <wp:positionV relativeFrom="paragraph">
                  <wp:posOffset>71120</wp:posOffset>
                </wp:positionV>
                <wp:extent cx="2305050" cy="3143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14325"/>
                        </a:xfrm>
                        <a:prstGeom prst="rect">
                          <a:avLst/>
                        </a:prstGeom>
                        <a:noFill/>
                        <a:ln w="9525">
                          <a:noFill/>
                          <a:miter lim="800000"/>
                          <a:headEnd/>
                          <a:tailEnd/>
                        </a:ln>
                      </wps:spPr>
                      <wps:txbx>
                        <w:txbxContent>
                          <w:p w:rsidR="002051B1" w:rsidRPr="003C58D2" w:rsidRDefault="002051B1" w:rsidP="002051B1">
                            <w:pPr>
                              <w:pStyle w:val="ListParagraph"/>
                              <w:numPr>
                                <w:ilvl w:val="0"/>
                                <w:numId w:val="1"/>
                              </w:numPr>
                              <w:rPr>
                                <w:rFonts w:ascii="Arial" w:hAnsi="Arial" w:cs="Arial"/>
                                <w:sz w:val="24"/>
                                <w:szCs w:val="24"/>
                              </w:rPr>
                            </w:pPr>
                            <w:r>
                              <w:rPr>
                                <w:rFonts w:ascii="Arial" w:hAnsi="Arial" w:cs="Arial"/>
                                <w:sz w:val="24"/>
                                <w:szCs w:val="24"/>
                              </w:rPr>
                              <w:t xml:space="preserve">47 </w:t>
                            </w:r>
                            <w:r w:rsidRPr="003C58D2">
                              <w:rPr>
                                <w:rFonts w:ascii="Arial" w:hAnsi="Arial" w:cs="Arial"/>
                                <w:b/>
                                <w:sz w:val="24"/>
                                <w:szCs w:val="24"/>
                              </w:rPr>
                              <w:t>local</w:t>
                            </w:r>
                            <w:r w:rsidRPr="003C58D2">
                              <w:rPr>
                                <w:rFonts w:ascii="Arial" w:hAnsi="Arial" w:cs="Arial"/>
                                <w:sz w:val="24"/>
                                <w:szCs w:val="24"/>
                              </w:rPr>
                              <w:t xml:space="preserve"> publications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75pt;margin-top:5.6pt;width:181.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" filled="f" stroked="f">
                <v:textbox>
                  <w:txbxContent>
                    <w:p w:rsidR="002051B1" w:rsidRPr="003C58D2" w:rsidRDefault="002051B1" w:rsidP="002051B1">
                      <w:pPr>
                        <w:pStyle w:val="ListParagraph"/>
                        <w:numPr>
                          <w:ilvl w:val="0"/>
                          <w:numId w:val="1"/>
                        </w:numPr>
                        <w:rPr>
                          <w:rFonts w:ascii="Arial" w:hAnsi="Arial" w:cs="Arial"/>
                          <w:sz w:val="24"/>
                          <w:szCs w:val="24"/>
                        </w:rPr>
                      </w:pPr>
                      <w:r>
                        <w:rPr>
                          <w:rFonts w:ascii="Arial" w:hAnsi="Arial" w:cs="Arial"/>
                          <w:sz w:val="24"/>
                          <w:szCs w:val="24"/>
                        </w:rPr>
                        <w:t xml:space="preserve">47 </w:t>
                      </w:r>
                      <w:r w:rsidRPr="003C58D2">
                        <w:rPr>
                          <w:rFonts w:ascii="Arial" w:hAnsi="Arial" w:cs="Arial"/>
                          <w:b/>
                          <w:sz w:val="24"/>
                          <w:szCs w:val="24"/>
                        </w:rPr>
                        <w:t>local</w:t>
                      </w:r>
                      <w:r w:rsidRPr="003C58D2">
                        <w:rPr>
                          <w:rFonts w:ascii="Arial" w:hAnsi="Arial" w:cs="Arial"/>
                          <w:sz w:val="24"/>
                          <w:szCs w:val="24"/>
                        </w:rPr>
                        <w:t xml:space="preserve"> publications         </w:t>
                      </w:r>
                    </w:p>
                  </w:txbxContent>
                </v:textbox>
              </v:shape>
            </w:pict>
          </mc:Fallback>
        </mc:AlternateContent>
      </w:r>
      <w:r>
        <w:rPr>
          <w:noProof/>
          <w:lang w:eastAsia="en-GB"/>
        </w:rPr>
        <mc:AlternateContent>
          <mc:Choice Requires="wps">
            <w:drawing>
              <wp:anchor distT="0" distB="0" distL="114300" distR="114300" simplePos="0" relativeHeight="251793408" behindDoc="0" locked="0" layoutInCell="1" allowOverlap="1" wp14:anchorId="371DE53D" wp14:editId="10F01A19">
                <wp:simplePos x="0" y="0"/>
                <wp:positionH relativeFrom="column">
                  <wp:posOffset>-3258820</wp:posOffset>
                </wp:positionH>
                <wp:positionV relativeFrom="paragraph">
                  <wp:posOffset>204470</wp:posOffset>
                </wp:positionV>
                <wp:extent cx="2374265" cy="276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6225"/>
                        </a:xfrm>
                        <a:prstGeom prst="rect">
                          <a:avLst/>
                        </a:prstGeom>
                        <a:noFill/>
                        <a:ln w="9525">
                          <a:noFill/>
                          <a:miter lim="800000"/>
                          <a:headEnd/>
                          <a:tailEnd/>
                        </a:ln>
                      </wps:spPr>
                      <wps:txbx>
                        <w:txbxContent>
                          <w:p w:rsidR="002051B1" w:rsidRPr="002170F4" w:rsidRDefault="002051B1" w:rsidP="002051B1">
                            <w:pPr>
                              <w:rPr>
                                <w:rFonts w:ascii="Arial" w:hAnsi="Arial" w:cs="Arial"/>
                                <w:sz w:val="24"/>
                                <w:szCs w:val="24"/>
                              </w:rPr>
                            </w:pPr>
                            <w:r>
                              <w:rPr>
                                <w:rFonts w:ascii="Arial" w:hAnsi="Arial" w:cs="Arial"/>
                                <w:sz w:val="24"/>
                                <w:szCs w:val="24"/>
                              </w:rPr>
                              <w:t>Reach:</w:t>
                            </w:r>
                            <w:r w:rsidRPr="002170F4">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56.6pt;margin-top:16.1pt;width:186.95pt;height:21.75pt;z-index:251793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" filled="f" stroked="f">
                <v:textbox>
                  <w:txbxContent>
                    <w:p w:rsidR="002051B1" w:rsidRPr="002170F4" w:rsidRDefault="002051B1" w:rsidP="002051B1">
                      <w:pPr>
                        <w:rPr>
                          <w:rFonts w:ascii="Arial" w:hAnsi="Arial" w:cs="Arial"/>
                          <w:sz w:val="24"/>
                          <w:szCs w:val="24"/>
                        </w:rPr>
                      </w:pPr>
                      <w:r>
                        <w:rPr>
                          <w:rFonts w:ascii="Arial" w:hAnsi="Arial" w:cs="Arial"/>
                          <w:sz w:val="24"/>
                          <w:szCs w:val="24"/>
                        </w:rPr>
                        <w:t>Reach:</w:t>
                      </w:r>
                      <w:r w:rsidRPr="002170F4">
                        <w:rPr>
                          <w:rFonts w:ascii="Arial" w:hAnsi="Arial" w:cs="Arial"/>
                          <w:sz w:val="24"/>
                          <w:szCs w:val="24"/>
                        </w:rPr>
                        <w:t xml:space="preserve"> </w:t>
                      </w:r>
                    </w:p>
                  </w:txbxContent>
                </v:textbox>
              </v:shape>
            </w:pict>
          </mc:Fallback>
        </mc:AlternateContent>
      </w:r>
    </w:p>
    <w:p w:rsidR="002051B1" w:rsidRDefault="002051B1" w:rsidP="002051B1">
      <w:r>
        <w:rPr>
          <w:noProof/>
          <w:lang w:eastAsia="en-GB"/>
        </w:rPr>
        <mc:AlternateContent>
          <mc:Choice Requires="wps">
            <w:drawing>
              <wp:anchor distT="0" distB="0" distL="114300" distR="114300" simplePos="0" relativeHeight="251814912" behindDoc="1" locked="0" layoutInCell="1" allowOverlap="1" wp14:anchorId="78C88D1B" wp14:editId="40DA3427">
                <wp:simplePos x="0" y="0"/>
                <wp:positionH relativeFrom="column">
                  <wp:posOffset>-219075</wp:posOffset>
                </wp:positionH>
                <wp:positionV relativeFrom="paragraph">
                  <wp:posOffset>123825</wp:posOffset>
                </wp:positionV>
                <wp:extent cx="6290945" cy="4038600"/>
                <wp:effectExtent l="0" t="0" r="0" b="0"/>
                <wp:wrapNone/>
                <wp:docPr id="7" name="Rounded Rectangle 7"/>
                <wp:cNvGraphicFramePr/>
                <a:graphic xmlns:a="http://schemas.openxmlformats.org/drawingml/2006/main">
                  <a:graphicData uri="http://schemas.microsoft.com/office/word/2010/wordprocessingShape">
                    <wps:wsp>
                      <wps:cNvSpPr/>
                      <wps:spPr>
                        <a:xfrm>
                          <a:off x="0" y="0"/>
                          <a:ext cx="6290945" cy="403860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51B1" w:rsidRDefault="002051B1" w:rsidP="002051B1">
                            <w:pPr>
                              <w:jc w:val="center"/>
                            </w:pPr>
                            <w:r>
                              <w:t xml:space="preserve"> </w:t>
                            </w:r>
                          </w:p>
                          <w:p w:rsidR="002051B1" w:rsidRDefault="002051B1" w:rsidP="002051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2" style="position:absolute;margin-left:-17.25pt;margin-top:9.75pt;width:495.35pt;height:318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" fillcolor="#eeece1 [3214]" stroked="f" strokeweight="2pt">
                <v:textbox>
                  <w:txbxContent>
                    <w:p w:rsidR="002051B1" w:rsidRDefault="002051B1" w:rsidP="002051B1">
                      <w:pPr>
                        <w:jc w:val="center"/>
                      </w:pPr>
                      <w:r>
                        <w:t xml:space="preserve"> </w:t>
                      </w:r>
                    </w:p>
                    <w:p w:rsidR="002051B1" w:rsidRDefault="002051B1" w:rsidP="002051B1">
                      <w:pPr>
                        <w:jc w:val="center"/>
                      </w:pPr>
                    </w:p>
                  </w:txbxContent>
                </v:textbox>
              </v:roundrect>
            </w:pict>
          </mc:Fallback>
        </mc:AlternateContent>
      </w:r>
    </w:p>
    <w:p w:rsidR="002051B1" w:rsidRPr="002E501C" w:rsidRDefault="002051B1" w:rsidP="002051B1">
      <w:pPr>
        <w:ind w:firstLine="360"/>
      </w:pPr>
      <w:r w:rsidRPr="00552CCB">
        <w:rPr>
          <w:rFonts w:ascii="Arial" w:hAnsi="Arial" w:cs="Arial"/>
        </w:rPr>
        <w:t xml:space="preserve">Summary of coverage: </w:t>
      </w:r>
    </w:p>
    <w:p w:rsidR="002051B1" w:rsidRPr="005F2122" w:rsidRDefault="002051B1" w:rsidP="002051B1">
      <w:pPr>
        <w:pStyle w:val="ListParagraph"/>
        <w:numPr>
          <w:ilvl w:val="0"/>
          <w:numId w:val="4"/>
        </w:numPr>
        <w:rPr>
          <w:rFonts w:ascii="Arial" w:hAnsi="Arial" w:cs="Arial"/>
          <w:b/>
          <w:color w:val="00B050"/>
        </w:rPr>
      </w:pPr>
      <w:r w:rsidRPr="005F2122">
        <w:rPr>
          <w:rFonts w:ascii="Arial" w:hAnsi="Arial" w:cs="Arial"/>
          <w:b/>
          <w:color w:val="00B050"/>
        </w:rPr>
        <w:t>Mayor pays visit to dementia unit</w:t>
      </w:r>
      <w:r>
        <w:rPr>
          <w:rFonts w:ascii="Arial" w:hAnsi="Arial" w:cs="Arial"/>
          <w:b/>
          <w:color w:val="00B050"/>
        </w:rPr>
        <w:t xml:space="preserve">. </w:t>
      </w:r>
      <w:r>
        <w:rPr>
          <w:rFonts w:ascii="Arial" w:hAnsi="Arial" w:cs="Arial"/>
        </w:rPr>
        <w:t>Local press. Link not available online</w:t>
      </w:r>
    </w:p>
    <w:p w:rsidR="002051B1" w:rsidRPr="00DD59D3" w:rsidRDefault="002051B1" w:rsidP="002051B1">
      <w:pPr>
        <w:pStyle w:val="ListParagraph"/>
        <w:numPr>
          <w:ilvl w:val="0"/>
          <w:numId w:val="4"/>
        </w:numPr>
        <w:rPr>
          <w:rStyle w:val="Hyperlink"/>
          <w:rFonts w:ascii="Calibri" w:eastAsia="Times New Roman" w:hAnsi="Calibri" w:cs="Times New Roman"/>
          <w:b/>
          <w:color w:val="00B050"/>
          <w:lang w:eastAsia="en-GB"/>
        </w:rPr>
      </w:pPr>
      <w:r w:rsidRPr="00DD59D3">
        <w:rPr>
          <w:rFonts w:ascii="Arial" w:eastAsia="Times New Roman" w:hAnsi="Arial" w:cs="Arial"/>
          <w:b/>
          <w:color w:val="00B050"/>
          <w:lang w:eastAsia="en-GB"/>
        </w:rPr>
        <w:fldChar w:fldCharType="begin"/>
      </w:r>
      <w:r w:rsidRPr="00DD59D3">
        <w:rPr>
          <w:rFonts w:ascii="Arial" w:eastAsia="Times New Roman" w:hAnsi="Arial" w:cs="Arial"/>
          <w:b/>
          <w:color w:val="00B050"/>
          <w:lang w:eastAsia="en-GB"/>
        </w:rPr>
        <w:instrText xml:space="preserve"> HYPERLINK "http://www.thetelegraphandargus.co.uk/news/14034673.Bradford_district_nurse_scoops_national_Queen___s_Nurse_Award/?ref=rss" </w:instrText>
      </w:r>
      <w:r w:rsidRPr="00DD59D3">
        <w:rPr>
          <w:rFonts w:ascii="Arial" w:eastAsia="Times New Roman" w:hAnsi="Arial" w:cs="Arial"/>
          <w:b/>
          <w:color w:val="00B050"/>
          <w:lang w:eastAsia="en-GB"/>
        </w:rPr>
        <w:fldChar w:fldCharType="separate"/>
      </w:r>
      <w:r w:rsidRPr="00DD59D3">
        <w:rPr>
          <w:rStyle w:val="Hyperlink"/>
          <w:rFonts w:ascii="Arial" w:eastAsia="Times New Roman" w:hAnsi="Arial" w:cs="Arial"/>
          <w:b/>
          <w:color w:val="00B050"/>
          <w:lang w:eastAsia="en-GB"/>
        </w:rPr>
        <w:t>Bradford district nurse scoops national Queens Nurse Award</w:t>
      </w:r>
    </w:p>
    <w:p w:rsidR="002051B1" w:rsidRPr="00850F2A" w:rsidRDefault="002051B1" w:rsidP="002051B1">
      <w:pPr>
        <w:pStyle w:val="ListParagraph"/>
        <w:numPr>
          <w:ilvl w:val="0"/>
          <w:numId w:val="4"/>
        </w:numPr>
        <w:rPr>
          <w:rFonts w:ascii="Arial" w:hAnsi="Arial" w:cs="Arial"/>
          <w:color w:val="17365D" w:themeColor="text2" w:themeShade="BF"/>
        </w:rPr>
      </w:pPr>
      <w:proofErr w:type="gramStart"/>
      <w:r w:rsidRPr="00DD59D3">
        <w:rPr>
          <w:rStyle w:val="Hyperlink"/>
          <w:rFonts w:ascii="Arial" w:hAnsi="Arial" w:cs="Arial"/>
          <w:b/>
          <w:color w:val="00B050"/>
        </w:rPr>
        <w:t>an</w:t>
      </w:r>
      <w:proofErr w:type="gramEnd"/>
      <w:r w:rsidRPr="00DD59D3">
        <w:rPr>
          <w:rStyle w:val="Hyperlink"/>
          <w:rFonts w:ascii="Arial" w:hAnsi="Arial" w:cs="Arial"/>
          <w:b/>
          <w:color w:val="00B050"/>
        </w:rPr>
        <w:t xml:space="preserve">d patient leads campaign. </w:t>
      </w:r>
      <w:r w:rsidRPr="00DD59D3">
        <w:rPr>
          <w:rFonts w:ascii="Arial" w:eastAsia="Times New Roman" w:hAnsi="Arial" w:cs="Arial"/>
          <w:b/>
          <w:color w:val="00B050"/>
          <w:lang w:eastAsia="en-GB"/>
        </w:rPr>
        <w:fldChar w:fldCharType="end"/>
      </w:r>
      <w:r w:rsidRPr="00850F2A">
        <w:rPr>
          <w:rFonts w:ascii="Arial" w:hAnsi="Arial" w:cs="Arial"/>
          <w:b/>
        </w:rPr>
        <w:t xml:space="preserve"> </w:t>
      </w:r>
      <w:r>
        <w:rPr>
          <w:rFonts w:ascii="Arial" w:hAnsi="Arial" w:cs="Arial"/>
        </w:rPr>
        <w:t xml:space="preserve">Various local </w:t>
      </w:r>
      <w:proofErr w:type="gramStart"/>
      <w:r>
        <w:rPr>
          <w:rFonts w:ascii="Arial" w:hAnsi="Arial" w:cs="Arial"/>
        </w:rPr>
        <w:t>press</w:t>
      </w:r>
      <w:proofErr w:type="gramEnd"/>
      <w:r w:rsidRPr="00850F2A">
        <w:rPr>
          <w:rFonts w:ascii="Arial" w:hAnsi="Arial" w:cs="Arial"/>
        </w:rPr>
        <w:t xml:space="preserve">. </w:t>
      </w:r>
    </w:p>
    <w:p w:rsidR="002051B1" w:rsidRPr="005F2122" w:rsidRDefault="002051B1" w:rsidP="002051B1">
      <w:pPr>
        <w:pStyle w:val="ListParagraph"/>
        <w:numPr>
          <w:ilvl w:val="0"/>
          <w:numId w:val="4"/>
        </w:numPr>
        <w:rPr>
          <w:b/>
          <w:color w:val="00B050"/>
        </w:rPr>
      </w:pPr>
      <w:r w:rsidRPr="005F2122">
        <w:rPr>
          <w:rFonts w:ascii="Arial" w:hAnsi="Arial" w:cs="Arial"/>
          <w:b/>
          <w:color w:val="00B050"/>
        </w:rPr>
        <w:t>Volunteers at the heart of caring</w:t>
      </w:r>
      <w:r>
        <w:rPr>
          <w:rFonts w:ascii="Arial" w:hAnsi="Arial" w:cs="Arial"/>
          <w:b/>
          <w:color w:val="00B050"/>
        </w:rPr>
        <w:t xml:space="preserve">. </w:t>
      </w:r>
      <w:r>
        <w:rPr>
          <w:rFonts w:ascii="Arial" w:hAnsi="Arial" w:cs="Arial"/>
        </w:rPr>
        <w:t xml:space="preserve">Various local </w:t>
      </w:r>
      <w:proofErr w:type="gramStart"/>
      <w:r>
        <w:rPr>
          <w:rFonts w:ascii="Arial" w:hAnsi="Arial" w:cs="Arial"/>
        </w:rPr>
        <w:t>press</w:t>
      </w:r>
      <w:proofErr w:type="gramEnd"/>
      <w:r w:rsidRPr="00850F2A">
        <w:rPr>
          <w:rFonts w:ascii="Arial" w:hAnsi="Arial" w:cs="Arial"/>
        </w:rPr>
        <w:t>.</w:t>
      </w:r>
      <w:r>
        <w:rPr>
          <w:rFonts w:ascii="Arial" w:hAnsi="Arial" w:cs="Arial"/>
        </w:rPr>
        <w:t xml:space="preserve"> Story about volunteer strategy and how volunteers make a difference.</w:t>
      </w:r>
      <w:r w:rsidRPr="00C71617">
        <w:rPr>
          <w:rFonts w:ascii="Arial" w:hAnsi="Arial" w:cs="Arial"/>
        </w:rPr>
        <w:t xml:space="preserve"> </w:t>
      </w:r>
      <w:r>
        <w:rPr>
          <w:rFonts w:ascii="Arial" w:hAnsi="Arial" w:cs="Arial"/>
        </w:rPr>
        <w:t>Link not available online</w:t>
      </w:r>
    </w:p>
    <w:p w:rsidR="002051B1" w:rsidRPr="004E20C9" w:rsidRDefault="007735AB" w:rsidP="002051B1">
      <w:pPr>
        <w:pStyle w:val="ListParagraph"/>
        <w:numPr>
          <w:ilvl w:val="0"/>
          <w:numId w:val="4"/>
        </w:numPr>
        <w:rPr>
          <w:rFonts w:ascii="Arial" w:hAnsi="Arial" w:cs="Arial"/>
        </w:rPr>
      </w:pPr>
      <w:hyperlink r:id="rId20" w:history="1">
        <w:r w:rsidR="002051B1" w:rsidRPr="005B52D8">
          <w:rPr>
            <w:rStyle w:val="Hyperlink"/>
            <w:rFonts w:ascii="Arial" w:hAnsi="Arial" w:cs="Arial"/>
            <w:b/>
            <w:color w:val="00B050"/>
          </w:rPr>
          <w:t>History celebrated by Trust</w:t>
        </w:r>
      </w:hyperlink>
      <w:r w:rsidR="002051B1" w:rsidRPr="004E20C9">
        <w:rPr>
          <w:rFonts w:ascii="Arial" w:hAnsi="Arial" w:cs="Arial"/>
          <w:color w:val="00B050"/>
        </w:rPr>
        <w:t xml:space="preserve">. </w:t>
      </w:r>
      <w:r w:rsidR="002051B1" w:rsidRPr="004E20C9">
        <w:rPr>
          <w:rFonts w:ascii="Arial" w:hAnsi="Arial" w:cs="Arial"/>
        </w:rPr>
        <w:t>Trust mark culmination of Black History Month with celebration</w:t>
      </w:r>
      <w:r w:rsidR="002051B1" w:rsidRPr="004E20C9">
        <w:t>.</w:t>
      </w:r>
      <w:r w:rsidR="002051B1">
        <w:t xml:space="preserve"> </w:t>
      </w:r>
      <w:r w:rsidR="002051B1">
        <w:rPr>
          <w:rFonts w:ascii="Arial" w:hAnsi="Arial" w:cs="Arial"/>
        </w:rPr>
        <w:t xml:space="preserve">Various local </w:t>
      </w:r>
      <w:proofErr w:type="gramStart"/>
      <w:r w:rsidR="002051B1">
        <w:rPr>
          <w:rFonts w:ascii="Arial" w:hAnsi="Arial" w:cs="Arial"/>
        </w:rPr>
        <w:t>press</w:t>
      </w:r>
      <w:proofErr w:type="gramEnd"/>
      <w:r w:rsidR="002051B1" w:rsidRPr="00850F2A">
        <w:rPr>
          <w:rFonts w:ascii="Arial" w:hAnsi="Arial" w:cs="Arial"/>
        </w:rPr>
        <w:t xml:space="preserve">. </w:t>
      </w:r>
      <w:r w:rsidR="002051B1" w:rsidRPr="004E20C9">
        <w:rPr>
          <w:rFonts w:ascii="Arial" w:hAnsi="Arial" w:cs="Arial"/>
        </w:rPr>
        <w:t xml:space="preserve"> </w:t>
      </w:r>
    </w:p>
    <w:p w:rsidR="002051B1" w:rsidRDefault="002051B1" w:rsidP="002051B1">
      <w:pPr>
        <w:pStyle w:val="ListParagraph"/>
        <w:numPr>
          <w:ilvl w:val="0"/>
          <w:numId w:val="4"/>
        </w:numPr>
        <w:rPr>
          <w:rFonts w:ascii="Arial" w:hAnsi="Arial" w:cs="Arial"/>
        </w:rPr>
      </w:pPr>
      <w:r w:rsidRPr="00AC649D">
        <w:rPr>
          <w:rFonts w:ascii="Arial" w:hAnsi="Arial" w:cs="Arial"/>
          <w:b/>
        </w:rPr>
        <w:t>Should psychiatric hospitals completely ban smoking?</w:t>
      </w:r>
      <w:r w:rsidRPr="006350E8">
        <w:rPr>
          <w:rFonts w:ascii="Arial" w:hAnsi="Arial" w:cs="Arial"/>
          <w:color w:val="F79646" w:themeColor="accent6"/>
        </w:rPr>
        <w:t xml:space="preserve"> </w:t>
      </w:r>
      <w:r>
        <w:rPr>
          <w:rFonts w:ascii="Arial" w:hAnsi="Arial" w:cs="Arial"/>
        </w:rPr>
        <w:t>British Medical Journal. Article debates the pros and cons. Link not available online</w:t>
      </w:r>
    </w:p>
    <w:p w:rsidR="002051B1" w:rsidRPr="00963D05" w:rsidRDefault="007735AB" w:rsidP="002051B1">
      <w:pPr>
        <w:pStyle w:val="ListParagraph"/>
        <w:numPr>
          <w:ilvl w:val="0"/>
          <w:numId w:val="4"/>
        </w:numPr>
        <w:rPr>
          <w:rFonts w:ascii="Arial" w:eastAsia="Times New Roman" w:hAnsi="Arial" w:cs="Arial"/>
          <w:lang w:eastAsia="en-GB"/>
        </w:rPr>
      </w:pPr>
      <w:hyperlink r:id="rId21" w:history="1">
        <w:r w:rsidR="002051B1" w:rsidRPr="00C574C8">
          <w:rPr>
            <w:rStyle w:val="Hyperlink"/>
            <w:rFonts w:ascii="Arial" w:eastAsia="Times New Roman" w:hAnsi="Arial" w:cs="Arial"/>
            <w:b/>
            <w:color w:val="F79646" w:themeColor="accent6"/>
            <w:lang w:eastAsia="en-GB"/>
          </w:rPr>
          <w:t>'Rich list' reveals top NHS earners.</w:t>
        </w:r>
      </w:hyperlink>
      <w:r w:rsidR="002051B1" w:rsidRPr="00C574C8">
        <w:rPr>
          <w:rFonts w:ascii="Arial" w:eastAsia="Times New Roman" w:hAnsi="Arial" w:cs="Arial"/>
          <w:color w:val="F79646" w:themeColor="accent6"/>
          <w:lang w:eastAsia="en-GB"/>
        </w:rPr>
        <w:t xml:space="preserve"> </w:t>
      </w:r>
      <w:r w:rsidR="002051B1">
        <w:rPr>
          <w:rFonts w:ascii="Arial" w:eastAsia="Times New Roman" w:hAnsi="Arial" w:cs="Arial"/>
          <w:color w:val="000000"/>
          <w:lang w:eastAsia="en-GB"/>
        </w:rPr>
        <w:t>L</w:t>
      </w:r>
      <w:r w:rsidR="002051B1">
        <w:rPr>
          <w:rFonts w:ascii="Arial" w:hAnsi="Arial" w:cs="Arial"/>
        </w:rPr>
        <w:t xml:space="preserve">ocal press. </w:t>
      </w:r>
    </w:p>
    <w:p w:rsidR="002051B1" w:rsidRPr="00963D05" w:rsidRDefault="002051B1" w:rsidP="002051B1">
      <w:pPr>
        <w:pStyle w:val="ListParagraph"/>
        <w:numPr>
          <w:ilvl w:val="0"/>
          <w:numId w:val="4"/>
        </w:numPr>
        <w:rPr>
          <w:rFonts w:ascii="Arial" w:eastAsia="Times New Roman" w:hAnsi="Arial" w:cs="Arial"/>
          <w:color w:val="00B050"/>
          <w:lang w:eastAsia="en-GB"/>
        </w:rPr>
      </w:pPr>
      <w:r w:rsidRPr="00963D05">
        <w:rPr>
          <w:rFonts w:ascii="Arial" w:eastAsia="Times New Roman" w:hAnsi="Arial" w:cs="Arial"/>
          <w:b/>
          <w:color w:val="00B050"/>
          <w:lang w:eastAsia="en-GB"/>
        </w:rPr>
        <w:t>Young given tips on mental health</w:t>
      </w:r>
      <w:r>
        <w:rPr>
          <w:rFonts w:ascii="Arial" w:eastAsia="Times New Roman" w:hAnsi="Arial" w:cs="Arial"/>
          <w:b/>
          <w:color w:val="00B050"/>
          <w:lang w:eastAsia="en-GB"/>
        </w:rPr>
        <w:t xml:space="preserve">. </w:t>
      </w:r>
      <w:r w:rsidRPr="00963D05">
        <w:rPr>
          <w:rFonts w:ascii="Arial" w:eastAsia="Times New Roman" w:hAnsi="Arial" w:cs="Arial"/>
          <w:lang w:eastAsia="en-GB"/>
        </w:rPr>
        <w:t>Local press</w:t>
      </w:r>
      <w:r>
        <w:rPr>
          <w:rFonts w:ascii="Arial" w:eastAsia="Times New Roman" w:hAnsi="Arial" w:cs="Arial"/>
          <w:lang w:eastAsia="en-GB"/>
        </w:rPr>
        <w:t>.</w:t>
      </w:r>
      <w:r w:rsidRPr="00963D05">
        <w:rPr>
          <w:rFonts w:ascii="Arial" w:eastAsia="Times New Roman" w:hAnsi="Arial" w:cs="Arial"/>
          <w:b/>
          <w:lang w:eastAsia="en-GB"/>
        </w:rPr>
        <w:t xml:space="preserve"> </w:t>
      </w:r>
      <w:r w:rsidRPr="00E7012D">
        <w:rPr>
          <w:rFonts w:ascii="Arial" w:eastAsia="Times New Roman" w:hAnsi="Arial" w:cs="Arial"/>
          <w:lang w:eastAsia="en-GB"/>
        </w:rPr>
        <w:t>G</w:t>
      </w:r>
      <w:r w:rsidRPr="00963D05">
        <w:rPr>
          <w:rFonts w:ascii="Arial" w:eastAsia="Times New Roman" w:hAnsi="Arial" w:cs="Arial"/>
          <w:lang w:eastAsia="en-GB"/>
        </w:rPr>
        <w:t xml:space="preserve">uide to help teenagers deal with worries of life as they enter adulthood. </w:t>
      </w:r>
      <w:r>
        <w:rPr>
          <w:rFonts w:ascii="Arial" w:hAnsi="Arial" w:cs="Arial"/>
        </w:rPr>
        <w:t>Link not available online</w:t>
      </w:r>
    </w:p>
    <w:p w:rsidR="002051B1" w:rsidRDefault="002051B1" w:rsidP="002051B1">
      <w:pPr>
        <w:pStyle w:val="ListParagraph"/>
        <w:numPr>
          <w:ilvl w:val="0"/>
          <w:numId w:val="4"/>
        </w:numPr>
        <w:rPr>
          <w:rFonts w:ascii="Arial" w:eastAsia="Times New Roman" w:hAnsi="Arial" w:cs="Arial"/>
          <w:lang w:eastAsia="en-GB"/>
        </w:rPr>
      </w:pPr>
      <w:r w:rsidRPr="00963D05">
        <w:rPr>
          <w:rFonts w:ascii="Arial" w:eastAsia="Times New Roman" w:hAnsi="Arial" w:cs="Arial"/>
          <w:b/>
          <w:color w:val="00B050"/>
          <w:lang w:eastAsia="en-GB"/>
        </w:rPr>
        <w:t>Learning to cope without alcohol</w:t>
      </w:r>
      <w:r>
        <w:rPr>
          <w:rFonts w:ascii="Arial" w:eastAsia="Times New Roman" w:hAnsi="Arial" w:cs="Arial"/>
          <w:b/>
          <w:color w:val="00B050"/>
          <w:lang w:eastAsia="en-GB"/>
        </w:rPr>
        <w:t xml:space="preserve">. </w:t>
      </w:r>
      <w:r w:rsidRPr="009E6653">
        <w:rPr>
          <w:rFonts w:ascii="Arial" w:eastAsia="Times New Roman" w:hAnsi="Arial" w:cs="Arial"/>
          <w:lang w:eastAsia="en-GB"/>
        </w:rPr>
        <w:t>Local press. Team helps people deal with drink issues</w:t>
      </w:r>
      <w:r>
        <w:rPr>
          <w:rFonts w:ascii="Arial" w:eastAsia="Times New Roman" w:hAnsi="Arial" w:cs="Arial"/>
          <w:lang w:eastAsia="en-GB"/>
        </w:rPr>
        <w:t>.</w:t>
      </w:r>
      <w:r w:rsidRPr="009E6653">
        <w:rPr>
          <w:rFonts w:ascii="Arial" w:eastAsia="Times New Roman" w:hAnsi="Arial" w:cs="Arial"/>
          <w:lang w:eastAsia="en-GB"/>
        </w:rPr>
        <w:t xml:space="preserve"> </w:t>
      </w:r>
      <w:r>
        <w:rPr>
          <w:rFonts w:ascii="Arial" w:hAnsi="Arial" w:cs="Arial"/>
        </w:rPr>
        <w:t>Link not available online</w:t>
      </w:r>
    </w:p>
    <w:p w:rsidR="002051B1" w:rsidRPr="00E7012D" w:rsidRDefault="007735AB" w:rsidP="002051B1">
      <w:pPr>
        <w:pStyle w:val="ListParagraph"/>
        <w:numPr>
          <w:ilvl w:val="0"/>
          <w:numId w:val="4"/>
        </w:numPr>
        <w:rPr>
          <w:rFonts w:ascii="Arial" w:eastAsia="Times New Roman" w:hAnsi="Arial" w:cs="Arial"/>
          <w:lang w:eastAsia="en-GB"/>
        </w:rPr>
      </w:pPr>
      <w:hyperlink r:id="rId22" w:history="1">
        <w:r w:rsidR="002051B1" w:rsidRPr="007520F3">
          <w:rPr>
            <w:rStyle w:val="Hyperlink"/>
            <w:rFonts w:ascii="Arial" w:eastAsia="Times New Roman" w:hAnsi="Arial" w:cs="Arial"/>
            <w:b/>
            <w:color w:val="FF0000"/>
            <w:lang w:eastAsia="en-GB"/>
          </w:rPr>
          <w:t>Assault figures on staff</w:t>
        </w:r>
        <w:r w:rsidR="002051B1" w:rsidRPr="00F42BC2">
          <w:rPr>
            <w:rStyle w:val="Hyperlink"/>
            <w:rFonts w:ascii="Arial" w:eastAsia="Times New Roman" w:hAnsi="Arial" w:cs="Arial"/>
            <w:b/>
            <w:color w:val="FF0000"/>
            <w:lang w:eastAsia="en-GB"/>
          </w:rPr>
          <w:t>.</w:t>
        </w:r>
      </w:hyperlink>
      <w:r w:rsidR="002051B1" w:rsidRPr="00A830EA">
        <w:rPr>
          <w:rFonts w:ascii="Arial" w:eastAsia="Times New Roman" w:hAnsi="Arial" w:cs="Arial"/>
          <w:b/>
          <w:color w:val="FF0000"/>
          <w:lang w:eastAsia="en-GB"/>
        </w:rPr>
        <w:t xml:space="preserve"> </w:t>
      </w:r>
      <w:r w:rsidR="002051B1" w:rsidRPr="00E7012D">
        <w:rPr>
          <w:rFonts w:ascii="Arial" w:eastAsia="Times New Roman" w:hAnsi="Arial" w:cs="Arial"/>
          <w:lang w:eastAsia="en-GB"/>
        </w:rPr>
        <w:t>Local press</w:t>
      </w:r>
      <w:r w:rsidR="002051B1" w:rsidRPr="00E7012D">
        <w:rPr>
          <w:rFonts w:ascii="Arial" w:eastAsia="Times New Roman" w:hAnsi="Arial" w:cs="Arial"/>
          <w:b/>
          <w:lang w:eastAsia="en-GB"/>
        </w:rPr>
        <w:t xml:space="preserve">. </w:t>
      </w:r>
      <w:r w:rsidR="002051B1">
        <w:rPr>
          <w:rFonts w:ascii="Arial" w:hAnsi="Arial" w:cs="Arial"/>
        </w:rPr>
        <w:t>Press angle:</w:t>
      </w:r>
      <w:r w:rsidR="002051B1" w:rsidRPr="00E7012D">
        <w:rPr>
          <w:rFonts w:ascii="Arial" w:hAnsi="Arial" w:cs="Arial"/>
        </w:rPr>
        <w:t xml:space="preserve"> violence on staff unacceptable</w:t>
      </w:r>
      <w:r w:rsidR="002051B1">
        <w:rPr>
          <w:rFonts w:ascii="Arial" w:hAnsi="Arial" w:cs="Arial"/>
        </w:rPr>
        <w:t>.</w:t>
      </w:r>
      <w:r w:rsidR="002051B1" w:rsidRPr="00E7012D">
        <w:rPr>
          <w:rFonts w:ascii="Arial" w:hAnsi="Arial" w:cs="Arial"/>
        </w:rPr>
        <w:t xml:space="preserve"> </w:t>
      </w:r>
    </w:p>
    <w:p w:rsidR="002051B1" w:rsidRPr="009E6653" w:rsidRDefault="002051B1" w:rsidP="002051B1">
      <w:pPr>
        <w:pStyle w:val="ListParagraph"/>
        <w:rPr>
          <w:rFonts w:ascii="Arial" w:eastAsia="Times New Roman" w:hAnsi="Arial" w:cs="Arial"/>
          <w:lang w:eastAsia="en-GB"/>
        </w:rPr>
      </w:pPr>
    </w:p>
    <w:p w:rsidR="002051B1" w:rsidRDefault="002051B1" w:rsidP="002051B1">
      <w:pPr>
        <w:rPr>
          <w:rFonts w:ascii="Arial" w:eastAsia="Times New Roman" w:hAnsi="Arial" w:cs="Arial"/>
          <w:lang w:eastAsia="en-GB"/>
        </w:rPr>
      </w:pPr>
    </w:p>
    <w:p w:rsidR="002051B1" w:rsidRDefault="002051B1" w:rsidP="002051B1">
      <w:pPr>
        <w:rPr>
          <w:rFonts w:ascii="Arial" w:eastAsia="Times New Roman" w:hAnsi="Arial" w:cs="Arial"/>
          <w:lang w:eastAsia="en-GB"/>
        </w:rPr>
      </w:pPr>
    </w:p>
    <w:p w:rsidR="002051B1" w:rsidRDefault="002051B1" w:rsidP="002051B1">
      <w:pPr>
        <w:rPr>
          <w:rFonts w:ascii="Arial" w:eastAsia="Times New Roman" w:hAnsi="Arial" w:cs="Arial"/>
          <w:lang w:eastAsia="en-GB"/>
        </w:rPr>
      </w:pPr>
    </w:p>
    <w:p w:rsidR="002051B1" w:rsidRDefault="002051B1" w:rsidP="002051B1">
      <w:pPr>
        <w:rPr>
          <w:rFonts w:ascii="Arial" w:eastAsia="Times New Roman" w:hAnsi="Arial" w:cs="Arial"/>
          <w:lang w:eastAsia="en-GB"/>
        </w:rPr>
      </w:pPr>
      <w:r>
        <w:rPr>
          <w:noProof/>
          <w:lang w:eastAsia="en-GB"/>
        </w:rPr>
        <w:drawing>
          <wp:anchor distT="0" distB="0" distL="114300" distR="114300" simplePos="0" relativeHeight="251838464" behindDoc="0" locked="0" layoutInCell="1" allowOverlap="1" wp14:anchorId="731FE9BD" wp14:editId="2A56FC96">
            <wp:simplePos x="0" y="0"/>
            <wp:positionH relativeFrom="column">
              <wp:posOffset>661055</wp:posOffset>
            </wp:positionH>
            <wp:positionV relativeFrom="paragraph">
              <wp:posOffset>146619</wp:posOffset>
            </wp:positionV>
            <wp:extent cx="4728949" cy="295530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cast key words.png"/>
                    <pic:cNvPicPr/>
                  </pic:nvPicPr>
                  <pic:blipFill>
                    <a:blip r:embed="rId23">
                      <a:extLst>
                        <a:ext uri="{28A0092B-C50C-407E-A947-70E740481C1C}">
                          <a14:useLocalDpi xmlns:a14="http://schemas.microsoft.com/office/drawing/2010/main" val="0"/>
                        </a:ext>
                      </a:extLst>
                    </a:blip>
                    <a:stretch>
                      <a:fillRect/>
                    </a:stretch>
                  </pic:blipFill>
                  <pic:spPr>
                    <a:xfrm>
                      <a:off x="0" y="0"/>
                      <a:ext cx="4728949" cy="295530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97504" behindDoc="0" locked="0" layoutInCell="1" allowOverlap="1" wp14:anchorId="6624C2CF" wp14:editId="2B526182">
                <wp:simplePos x="0" y="0"/>
                <wp:positionH relativeFrom="column">
                  <wp:posOffset>438150</wp:posOffset>
                </wp:positionH>
                <wp:positionV relativeFrom="paragraph">
                  <wp:posOffset>30480</wp:posOffset>
                </wp:positionV>
                <wp:extent cx="981075" cy="29527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95275"/>
                        </a:xfrm>
                        <a:prstGeom prst="rect">
                          <a:avLst/>
                        </a:prstGeom>
                        <a:noFill/>
                        <a:ln w="9525">
                          <a:noFill/>
                          <a:miter lim="800000"/>
                          <a:headEnd/>
                          <a:tailEnd/>
                        </a:ln>
                      </wps:spPr>
                      <wps:txbx>
                        <w:txbxContent>
                          <w:p w:rsidR="002051B1" w:rsidRPr="002243E3" w:rsidRDefault="002051B1" w:rsidP="002051B1">
                            <w:pPr>
                              <w:rPr>
                                <w:rFonts w:ascii="Arial" w:hAnsi="Arial" w:cs="Arial"/>
                                <w:sz w:val="24"/>
                                <w:szCs w:val="24"/>
                              </w:rPr>
                            </w:pPr>
                            <w:r>
                              <w:rPr>
                                <w:rFonts w:ascii="Arial" w:hAnsi="Arial" w:cs="Arial"/>
                                <w:sz w:val="24"/>
                                <w:szCs w:val="24"/>
                              </w:rPr>
                              <w:t>Key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5pt;margin-top:2.4pt;width:77.25pt;height:23.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" filled="f" stroked="f">
                <v:textbox>
                  <w:txbxContent>
                    <w:p w:rsidR="002051B1" w:rsidRPr="002243E3" w:rsidRDefault="002051B1" w:rsidP="002051B1">
                      <w:pPr>
                        <w:rPr>
                          <w:rFonts w:ascii="Arial" w:hAnsi="Arial" w:cs="Arial"/>
                          <w:sz w:val="24"/>
                          <w:szCs w:val="24"/>
                        </w:rPr>
                      </w:pPr>
                      <w:r>
                        <w:rPr>
                          <w:rFonts w:ascii="Arial" w:hAnsi="Arial" w:cs="Arial"/>
                          <w:sz w:val="24"/>
                          <w:szCs w:val="24"/>
                        </w:rPr>
                        <w:t>Key words:</w:t>
                      </w:r>
                    </w:p>
                  </w:txbxContent>
                </v:textbox>
              </v:shape>
            </w:pict>
          </mc:Fallback>
        </mc:AlternateContent>
      </w:r>
      <w:r>
        <w:rPr>
          <w:noProof/>
          <w:lang w:eastAsia="en-GB"/>
        </w:rPr>
        <mc:AlternateContent>
          <mc:Choice Requires="wps">
            <w:drawing>
              <wp:anchor distT="0" distB="0" distL="114300" distR="114300" simplePos="0" relativeHeight="251787264" behindDoc="0" locked="0" layoutInCell="1" allowOverlap="1" wp14:anchorId="127377B2" wp14:editId="72C3955E">
                <wp:simplePos x="0" y="0"/>
                <wp:positionH relativeFrom="column">
                  <wp:posOffset>133350</wp:posOffset>
                </wp:positionH>
                <wp:positionV relativeFrom="paragraph">
                  <wp:posOffset>3810</wp:posOffset>
                </wp:positionV>
                <wp:extent cx="5705475" cy="3095625"/>
                <wp:effectExtent l="0" t="0" r="9525" b="9525"/>
                <wp:wrapNone/>
                <wp:docPr id="21" name="Rounded Rectangle 21"/>
                <wp:cNvGraphicFramePr/>
                <a:graphic xmlns:a="http://schemas.openxmlformats.org/drawingml/2006/main">
                  <a:graphicData uri="http://schemas.microsoft.com/office/word/2010/wordprocessingShape">
                    <wps:wsp>
                      <wps:cNvSpPr/>
                      <wps:spPr>
                        <a:xfrm>
                          <a:off x="0" y="0"/>
                          <a:ext cx="5705475" cy="309562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margin-left:10.5pt;margin-top:.3pt;width:449.25pt;height:243.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" fillcolor="#eeece1 [3214]" stroked="f" strokeweight="2pt"/>
            </w:pict>
          </mc:Fallback>
        </mc:AlternateContent>
      </w:r>
    </w:p>
    <w:p w:rsidR="002051B1" w:rsidRPr="00E73DB6" w:rsidRDefault="002051B1" w:rsidP="002051B1">
      <w:pPr>
        <w:rPr>
          <w:rFonts w:ascii="Arial" w:hAnsi="Arial" w:cs="Arial"/>
          <w:b/>
          <w:color w:val="1F497D" w:themeColor="text2"/>
        </w:rPr>
      </w:pPr>
      <w:r w:rsidRPr="00E73DB6">
        <w:rPr>
          <w:rFonts w:ascii="Arial" w:eastAsia="Times New Roman" w:hAnsi="Arial" w:cs="Arial"/>
          <w:lang w:eastAsia="en-GB"/>
        </w:rPr>
        <w:t xml:space="preserve"> </w:t>
      </w:r>
    </w:p>
    <w:p w:rsidR="002051B1" w:rsidRDefault="002051B1" w:rsidP="002051B1"/>
    <w:p w:rsidR="002051B1" w:rsidRDefault="002051B1" w:rsidP="002051B1"/>
    <w:p w:rsidR="002051B1" w:rsidRDefault="002051B1" w:rsidP="002051B1"/>
    <w:p w:rsidR="002051B1" w:rsidRDefault="002051B1" w:rsidP="002051B1"/>
    <w:p w:rsidR="002051B1" w:rsidRDefault="002051B1" w:rsidP="002051B1"/>
    <w:p w:rsidR="002051B1" w:rsidRDefault="002051B1" w:rsidP="002051B1"/>
    <w:p w:rsidR="002051B1" w:rsidRDefault="002051B1" w:rsidP="002051B1"/>
    <w:p w:rsidR="002051B1" w:rsidRDefault="002051B1" w:rsidP="002051B1"/>
    <w:p w:rsidR="002051B1" w:rsidRDefault="002051B1" w:rsidP="002051B1">
      <w:r w:rsidRPr="002243E3">
        <w:rPr>
          <w:rFonts w:ascii="Arial" w:hAnsi="Arial" w:cs="Arial"/>
          <w:b/>
          <w:noProof/>
          <w:sz w:val="24"/>
          <w:szCs w:val="24"/>
          <w:u w:val="single"/>
          <w:lang w:eastAsia="en-GB"/>
        </w:rPr>
        <mc:AlternateContent>
          <mc:Choice Requires="wps">
            <w:drawing>
              <wp:anchor distT="0" distB="0" distL="114300" distR="114300" simplePos="0" relativeHeight="251806720" behindDoc="0" locked="0" layoutInCell="1" allowOverlap="1" wp14:anchorId="667A7FAD" wp14:editId="04810917">
                <wp:simplePos x="0" y="0"/>
                <wp:positionH relativeFrom="column">
                  <wp:posOffset>4686300</wp:posOffset>
                </wp:positionH>
                <wp:positionV relativeFrom="paragraph">
                  <wp:posOffset>666115</wp:posOffset>
                </wp:positionV>
                <wp:extent cx="914400" cy="34290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9525">
                          <a:noFill/>
                          <a:miter lim="800000"/>
                          <a:headEnd/>
                          <a:tailEnd/>
                        </a:ln>
                      </wps:spPr>
                      <wps:txbx>
                        <w:txbxContent>
                          <w:p w:rsidR="002051B1" w:rsidRPr="002243E3" w:rsidRDefault="002051B1" w:rsidP="002051B1">
                            <w:pPr>
                              <w:rPr>
                                <w:rFonts w:ascii="Arial" w:hAnsi="Arial" w:cs="Arial"/>
                                <w:sz w:val="24"/>
                                <w:szCs w:val="24"/>
                              </w:rPr>
                            </w:pPr>
                            <w:r>
                              <w:rPr>
                                <w:rFonts w:ascii="Arial" w:hAnsi="Arial" w:cs="Arial"/>
                                <w:sz w:val="24"/>
                                <w:szCs w:val="24"/>
                              </w:rPr>
                              <w:t>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9pt;margin-top:52.45pt;width:1in;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" filled="f" stroked="f">
                <v:textbox>
                  <w:txbxContent>
                    <w:p w:rsidR="002051B1" w:rsidRPr="002243E3" w:rsidRDefault="002051B1" w:rsidP="002051B1">
                      <w:pPr>
                        <w:rPr>
                          <w:rFonts w:ascii="Arial" w:hAnsi="Arial" w:cs="Arial"/>
                          <w:sz w:val="24"/>
                          <w:szCs w:val="24"/>
                        </w:rPr>
                      </w:pPr>
                      <w:r>
                        <w:rPr>
                          <w:rFonts w:ascii="Arial" w:hAnsi="Arial" w:cs="Arial"/>
                          <w:sz w:val="24"/>
                          <w:szCs w:val="24"/>
                        </w:rPr>
                        <w:t>Website</w:t>
                      </w:r>
                    </w:p>
                  </w:txbxContent>
                </v:textbox>
              </v:shape>
            </w:pict>
          </mc:Fallback>
        </mc:AlternateContent>
      </w:r>
      <w:r w:rsidRPr="002243E3">
        <w:rPr>
          <w:rFonts w:ascii="Arial" w:hAnsi="Arial" w:cs="Arial"/>
          <w:b/>
          <w:noProof/>
          <w:sz w:val="24"/>
          <w:szCs w:val="24"/>
          <w:u w:val="single"/>
          <w:lang w:eastAsia="en-GB"/>
        </w:rPr>
        <mc:AlternateContent>
          <mc:Choice Requires="wps">
            <w:drawing>
              <wp:anchor distT="0" distB="0" distL="114300" distR="114300" simplePos="0" relativeHeight="251805696" behindDoc="0" locked="0" layoutInCell="1" allowOverlap="1" wp14:anchorId="6546576C" wp14:editId="5694C08C">
                <wp:simplePos x="0" y="0"/>
                <wp:positionH relativeFrom="column">
                  <wp:posOffset>4914900</wp:posOffset>
                </wp:positionH>
                <wp:positionV relativeFrom="paragraph">
                  <wp:posOffset>123190</wp:posOffset>
                </wp:positionV>
                <wp:extent cx="361950" cy="1390650"/>
                <wp:effectExtent l="0" t="0" r="0" b="0"/>
                <wp:wrapNone/>
                <wp:docPr id="310" name="Pentagon 310"/>
                <wp:cNvGraphicFramePr/>
                <a:graphic xmlns:a="http://schemas.openxmlformats.org/drawingml/2006/main">
                  <a:graphicData uri="http://schemas.microsoft.com/office/word/2010/wordprocessingShape">
                    <wps:wsp>
                      <wps:cNvSpPr/>
                      <wps:spPr>
                        <a:xfrm rot="5400000">
                          <a:off x="0" y="0"/>
                          <a:ext cx="361950" cy="1390650"/>
                        </a:xfrm>
                        <a:prstGeom prst="homePlat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10" o:spid="_x0000_s1026" type="#_x0000_t15" style="position:absolute;margin-left:387pt;margin-top:9.7pt;width:28.5pt;height:109.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" adj="10800" fillcolor="#f2dbdb [661]" stroked="f" strokeweight="2pt"/>
            </w:pict>
          </mc:Fallback>
        </mc:AlternateContent>
      </w:r>
      <w:r w:rsidRPr="002243E3">
        <w:rPr>
          <w:rFonts w:ascii="Arial" w:hAnsi="Arial" w:cs="Arial"/>
          <w:b/>
          <w:noProof/>
          <w:sz w:val="24"/>
          <w:szCs w:val="24"/>
          <w:u w:val="single"/>
          <w:lang w:eastAsia="en-GB"/>
        </w:rPr>
        <mc:AlternateContent>
          <mc:Choice Requires="wps">
            <w:drawing>
              <wp:anchor distT="0" distB="0" distL="114300" distR="114300" simplePos="0" relativeHeight="251803648" behindDoc="0" locked="0" layoutInCell="1" allowOverlap="1" wp14:anchorId="23AB8D6F" wp14:editId="075D953F">
                <wp:simplePos x="0" y="0"/>
                <wp:positionH relativeFrom="column">
                  <wp:posOffset>2667000</wp:posOffset>
                </wp:positionH>
                <wp:positionV relativeFrom="paragraph">
                  <wp:posOffset>161290</wp:posOffset>
                </wp:positionV>
                <wp:extent cx="361950" cy="1390650"/>
                <wp:effectExtent l="0" t="0" r="0" b="0"/>
                <wp:wrapNone/>
                <wp:docPr id="308" name="Pentagon 308"/>
                <wp:cNvGraphicFramePr/>
                <a:graphic xmlns:a="http://schemas.openxmlformats.org/drawingml/2006/main">
                  <a:graphicData uri="http://schemas.microsoft.com/office/word/2010/wordprocessingShape">
                    <wps:wsp>
                      <wps:cNvSpPr/>
                      <wps:spPr>
                        <a:xfrm rot="5400000">
                          <a:off x="0" y="0"/>
                          <a:ext cx="361950" cy="1390650"/>
                        </a:xfrm>
                        <a:prstGeom prst="homePlat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308" o:spid="_x0000_s1026" type="#_x0000_t15" style="position:absolute;margin-left:210pt;margin-top:12.7pt;width:28.5pt;height:109.5pt;rotation:9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" adj="10800" fillcolor="#daeef3 [664]" stroked="f" strokeweight="2pt"/>
            </w:pict>
          </mc:Fallback>
        </mc:AlternateContent>
      </w:r>
      <w:r w:rsidRPr="002243E3">
        <w:rPr>
          <w:rFonts w:ascii="Arial" w:hAnsi="Arial" w:cs="Arial"/>
          <w:b/>
          <w:noProof/>
          <w:sz w:val="24"/>
          <w:szCs w:val="24"/>
          <w:u w:val="single"/>
          <w:lang w:eastAsia="en-GB"/>
        </w:rPr>
        <mc:AlternateContent>
          <mc:Choice Requires="wps">
            <w:drawing>
              <wp:anchor distT="0" distB="0" distL="114300" distR="114300" simplePos="0" relativeHeight="251804672" behindDoc="0" locked="0" layoutInCell="1" allowOverlap="1" wp14:anchorId="2C335506" wp14:editId="4851976D">
                <wp:simplePos x="0" y="0"/>
                <wp:positionH relativeFrom="column">
                  <wp:posOffset>2514600</wp:posOffset>
                </wp:positionH>
                <wp:positionV relativeFrom="paragraph">
                  <wp:posOffset>694690</wp:posOffset>
                </wp:positionV>
                <wp:extent cx="723900" cy="342900"/>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noFill/>
                        <a:ln w="9525">
                          <a:noFill/>
                          <a:miter lim="800000"/>
                          <a:headEnd/>
                          <a:tailEnd/>
                        </a:ln>
                      </wps:spPr>
                      <wps:txbx>
                        <w:txbxContent>
                          <w:p w:rsidR="002051B1" w:rsidRPr="002243E3" w:rsidRDefault="002051B1" w:rsidP="002051B1">
                            <w:pPr>
                              <w:rPr>
                                <w:rFonts w:ascii="Arial" w:hAnsi="Arial" w:cs="Arial"/>
                                <w:sz w:val="24"/>
                                <w:szCs w:val="24"/>
                              </w:rPr>
                            </w:pPr>
                            <w:r>
                              <w:rPr>
                                <w:rFonts w:ascii="Arial" w:hAnsi="Arial" w:cs="Arial"/>
                                <w:sz w:val="24"/>
                                <w:szCs w:val="24"/>
                              </w:rPr>
                              <w:t>Twitter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98pt;margin-top:54.7pt;width:57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" filled="f" stroked="f">
                <v:textbox>
                  <w:txbxContent>
                    <w:p w:rsidR="002051B1" w:rsidRPr="002243E3" w:rsidRDefault="002051B1" w:rsidP="002051B1">
                      <w:pPr>
                        <w:rPr>
                          <w:rFonts w:ascii="Arial" w:hAnsi="Arial" w:cs="Arial"/>
                          <w:sz w:val="24"/>
                          <w:szCs w:val="24"/>
                        </w:rPr>
                      </w:pPr>
                      <w:r>
                        <w:rPr>
                          <w:rFonts w:ascii="Arial" w:hAnsi="Arial" w:cs="Arial"/>
                          <w:sz w:val="24"/>
                          <w:szCs w:val="24"/>
                        </w:rPr>
                        <w:t>Twitter</w:t>
                      </w:r>
                    </w:p>
                  </w:txbxContent>
                </v:textbox>
              </v:shape>
            </w:pict>
          </mc:Fallback>
        </mc:AlternateContent>
      </w:r>
      <w:r w:rsidRPr="002243E3">
        <w:rPr>
          <w:rFonts w:ascii="Arial" w:hAnsi="Arial" w:cs="Arial"/>
          <w:b/>
          <w:noProof/>
          <w:sz w:val="24"/>
          <w:szCs w:val="24"/>
          <w:u w:val="single"/>
          <w:lang w:eastAsia="en-GB"/>
        </w:rPr>
        <mc:AlternateContent>
          <mc:Choice Requires="wps">
            <w:drawing>
              <wp:anchor distT="0" distB="0" distL="114300" distR="114300" simplePos="0" relativeHeight="251801600" behindDoc="0" locked="0" layoutInCell="1" allowOverlap="1" wp14:anchorId="7D2B1F0A" wp14:editId="7A52B8CB">
                <wp:simplePos x="0" y="0"/>
                <wp:positionH relativeFrom="column">
                  <wp:posOffset>276225</wp:posOffset>
                </wp:positionH>
                <wp:positionV relativeFrom="paragraph">
                  <wp:posOffset>161290</wp:posOffset>
                </wp:positionV>
                <wp:extent cx="361950" cy="1390650"/>
                <wp:effectExtent l="0" t="0" r="0" b="0"/>
                <wp:wrapNone/>
                <wp:docPr id="305" name="Pentagon 305"/>
                <wp:cNvGraphicFramePr/>
                <a:graphic xmlns:a="http://schemas.openxmlformats.org/drawingml/2006/main">
                  <a:graphicData uri="http://schemas.microsoft.com/office/word/2010/wordprocessingShape">
                    <wps:wsp>
                      <wps:cNvSpPr/>
                      <wps:spPr>
                        <a:xfrm rot="5400000">
                          <a:off x="0" y="0"/>
                          <a:ext cx="361950" cy="1390650"/>
                        </a:xfrm>
                        <a:prstGeom prst="homePlate">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305" o:spid="_x0000_s1026" type="#_x0000_t15" style="position:absolute;margin-left:21.75pt;margin-top:12.7pt;width:28.5pt;height:109.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" adj="10800" fillcolor="#c6d9f1 [671]" stroked="f" strokeweight="2pt"/>
            </w:pict>
          </mc:Fallback>
        </mc:AlternateContent>
      </w:r>
      <w:r w:rsidRPr="002243E3">
        <w:rPr>
          <w:rFonts w:ascii="Arial" w:hAnsi="Arial" w:cs="Arial"/>
          <w:b/>
          <w:noProof/>
          <w:sz w:val="24"/>
          <w:szCs w:val="24"/>
          <w:u w:val="single"/>
          <w:lang w:eastAsia="en-GB"/>
        </w:rPr>
        <mc:AlternateContent>
          <mc:Choice Requires="wps">
            <w:drawing>
              <wp:anchor distT="0" distB="0" distL="114300" distR="114300" simplePos="0" relativeHeight="251802624" behindDoc="0" locked="0" layoutInCell="1" allowOverlap="1" wp14:anchorId="52882ED1" wp14:editId="4D78F77E">
                <wp:simplePos x="0" y="0"/>
                <wp:positionH relativeFrom="column">
                  <wp:posOffset>-1270</wp:posOffset>
                </wp:positionH>
                <wp:positionV relativeFrom="paragraph">
                  <wp:posOffset>694690</wp:posOffset>
                </wp:positionV>
                <wp:extent cx="1000125" cy="342900"/>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42900"/>
                        </a:xfrm>
                        <a:prstGeom prst="rect">
                          <a:avLst/>
                        </a:prstGeom>
                        <a:noFill/>
                        <a:ln w="9525">
                          <a:noFill/>
                          <a:miter lim="800000"/>
                          <a:headEnd/>
                          <a:tailEnd/>
                        </a:ln>
                      </wps:spPr>
                      <wps:txbx>
                        <w:txbxContent>
                          <w:p w:rsidR="002051B1" w:rsidRPr="002243E3" w:rsidRDefault="002051B1" w:rsidP="002051B1">
                            <w:pPr>
                              <w:rPr>
                                <w:rFonts w:ascii="Arial" w:hAnsi="Arial" w:cs="Arial"/>
                                <w:sz w:val="24"/>
                                <w:szCs w:val="24"/>
                              </w:rPr>
                            </w:pPr>
                            <w:r w:rsidRPr="002243E3">
                              <w:rPr>
                                <w:rFonts w:ascii="Arial" w:hAnsi="Arial" w:cs="Arial"/>
                                <w:sz w:val="24"/>
                                <w:szCs w:val="24"/>
                              </w:rPr>
                              <w:t>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pt;margin-top:54.7pt;width:78.75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" filled="f" stroked="f">
                <v:textbox>
                  <w:txbxContent>
                    <w:p w:rsidR="002051B1" w:rsidRPr="002243E3" w:rsidRDefault="002051B1" w:rsidP="002051B1">
                      <w:pPr>
                        <w:rPr>
                          <w:rFonts w:ascii="Arial" w:hAnsi="Arial" w:cs="Arial"/>
                          <w:sz w:val="24"/>
                          <w:szCs w:val="24"/>
                        </w:rPr>
                      </w:pPr>
                      <w:r w:rsidRPr="002243E3">
                        <w:rPr>
                          <w:rFonts w:ascii="Arial" w:hAnsi="Arial" w:cs="Arial"/>
                          <w:sz w:val="24"/>
                          <w:szCs w:val="24"/>
                        </w:rPr>
                        <w:t>Facebook</w:t>
                      </w:r>
                    </w:p>
                  </w:txbxContent>
                </v:textbox>
              </v:shape>
            </w:pict>
          </mc:Fallback>
        </mc:AlternateContent>
      </w:r>
    </w:p>
    <w:p w:rsidR="002051B1" w:rsidRPr="00202998" w:rsidRDefault="002051B1" w:rsidP="002051B1">
      <w:pPr>
        <w:rPr>
          <w:rFonts w:ascii="Arial" w:hAnsi="Arial" w:cs="Arial"/>
          <w:b/>
          <w:sz w:val="24"/>
          <w:szCs w:val="24"/>
          <w:u w:val="single"/>
        </w:rPr>
      </w:pPr>
      <w:r w:rsidRPr="002243E3">
        <w:rPr>
          <w:rFonts w:ascii="Arial" w:hAnsi="Arial" w:cs="Arial"/>
          <w:b/>
          <w:sz w:val="24"/>
          <w:szCs w:val="24"/>
          <w:u w:val="single"/>
        </w:rPr>
        <w:t xml:space="preserve">Social &amp; Online Media: </w:t>
      </w:r>
    </w:p>
    <w:p w:rsidR="002051B1" w:rsidRDefault="002051B1" w:rsidP="002051B1">
      <w:pPr>
        <w:rPr>
          <w:rFonts w:ascii="Arial" w:hAnsi="Arial" w:cs="Arial"/>
          <w:sz w:val="24"/>
          <w:szCs w:val="24"/>
        </w:rPr>
      </w:pPr>
    </w:p>
    <w:p w:rsidR="002051B1" w:rsidRDefault="002051B1" w:rsidP="002051B1">
      <w:pPr>
        <w:rPr>
          <w:rFonts w:ascii="Arial" w:hAnsi="Arial" w:cs="Arial"/>
          <w:sz w:val="24"/>
          <w:szCs w:val="24"/>
        </w:rPr>
      </w:pPr>
      <w:r w:rsidRPr="00B179C1">
        <w:rPr>
          <w:rFonts w:ascii="Arial" w:hAnsi="Arial" w:cs="Arial"/>
          <w:b/>
          <w:noProof/>
          <w:sz w:val="24"/>
          <w:szCs w:val="24"/>
          <w:u w:val="single"/>
          <w:lang w:eastAsia="en-GB"/>
        </w:rPr>
        <mc:AlternateContent>
          <mc:Choice Requires="wps">
            <w:drawing>
              <wp:anchor distT="0" distB="0" distL="114300" distR="114300" simplePos="0" relativeHeight="251809792" behindDoc="0" locked="0" layoutInCell="1" allowOverlap="1" wp14:anchorId="753ED5C1" wp14:editId="069B49F3">
                <wp:simplePos x="0" y="0"/>
                <wp:positionH relativeFrom="column">
                  <wp:posOffset>3399155</wp:posOffset>
                </wp:positionH>
                <wp:positionV relativeFrom="paragraph">
                  <wp:posOffset>95250</wp:posOffset>
                </wp:positionV>
                <wp:extent cx="1514475" cy="342900"/>
                <wp:effectExtent l="0" t="0" r="9525"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42900"/>
                        </a:xfrm>
                        <a:prstGeom prst="rect">
                          <a:avLst/>
                        </a:prstGeom>
                        <a:solidFill>
                          <a:srgbClr val="D00E1C"/>
                        </a:solidFill>
                        <a:ln w="9525">
                          <a:noFill/>
                          <a:miter lim="800000"/>
                          <a:headEnd/>
                          <a:tailEnd/>
                        </a:ln>
                      </wps:spPr>
                      <wps:txbx>
                        <w:txbxContent>
                          <w:p w:rsidR="002051B1" w:rsidRPr="00B179C1" w:rsidRDefault="002051B1" w:rsidP="002051B1">
                            <w:pPr>
                              <w:rPr>
                                <w:b/>
                                <w:color w:val="FFFFFF" w:themeColor="background1"/>
                                <w:sz w:val="28"/>
                                <w:szCs w:val="28"/>
                              </w:rPr>
                            </w:pPr>
                            <w:r w:rsidRPr="00B179C1">
                              <w:rPr>
                                <w:b/>
                                <w:color w:val="FFFFFF" w:themeColor="background1"/>
                                <w:sz w:val="28"/>
                                <w:szCs w:val="28"/>
                              </w:rPr>
                              <w:t>www.bdct.nhs.uk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67.65pt;margin-top:7.5pt;width:119.25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" fillcolor="#d00e1c" stroked="f">
                <v:textbox>
                  <w:txbxContent>
                    <w:p w:rsidR="002051B1" w:rsidRPr="00B179C1" w:rsidRDefault="002051B1" w:rsidP="002051B1">
                      <w:pPr>
                        <w:rPr>
                          <w:b/>
                          <w:color w:val="FFFFFF" w:themeColor="background1"/>
                          <w:sz w:val="28"/>
                          <w:szCs w:val="28"/>
                        </w:rPr>
                      </w:pPr>
                      <w:r w:rsidRPr="00B179C1">
                        <w:rPr>
                          <w:b/>
                          <w:color w:val="FFFFFF" w:themeColor="background1"/>
                          <w:sz w:val="28"/>
                          <w:szCs w:val="28"/>
                        </w:rPr>
                        <w:t>www.bdct.nhs.uk</w:t>
                      </w:r>
                    </w:p>
                  </w:txbxContent>
                </v:textbox>
              </v:shape>
            </w:pict>
          </mc:Fallback>
        </mc:AlternateContent>
      </w:r>
      <w:r w:rsidRPr="002243E3">
        <w:rPr>
          <w:rFonts w:ascii="Arial" w:hAnsi="Arial" w:cs="Arial"/>
          <w:b/>
          <w:noProof/>
          <w:sz w:val="24"/>
          <w:szCs w:val="24"/>
          <w:u w:val="single"/>
          <w:lang w:eastAsia="en-GB"/>
        </w:rPr>
        <mc:AlternateContent>
          <mc:Choice Requires="wps">
            <w:drawing>
              <wp:anchor distT="0" distB="0" distL="114300" distR="114300" simplePos="0" relativeHeight="251799552" behindDoc="0" locked="0" layoutInCell="1" allowOverlap="1" wp14:anchorId="0E7093EC" wp14:editId="0FE77165">
                <wp:simplePos x="0" y="0"/>
                <wp:positionH relativeFrom="column">
                  <wp:posOffset>1266825</wp:posOffset>
                </wp:positionH>
                <wp:positionV relativeFrom="paragraph">
                  <wp:posOffset>93980</wp:posOffset>
                </wp:positionV>
                <wp:extent cx="1504950" cy="4086225"/>
                <wp:effectExtent l="0" t="0" r="0" b="9525"/>
                <wp:wrapNone/>
                <wp:docPr id="303" name="Rounded Rectangle 303"/>
                <wp:cNvGraphicFramePr/>
                <a:graphic xmlns:a="http://schemas.openxmlformats.org/drawingml/2006/main">
                  <a:graphicData uri="http://schemas.microsoft.com/office/word/2010/wordprocessingShape">
                    <wps:wsp>
                      <wps:cNvSpPr/>
                      <wps:spPr>
                        <a:xfrm>
                          <a:off x="0" y="0"/>
                          <a:ext cx="1504950" cy="408622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3" o:spid="_x0000_s1026" style="position:absolute;margin-left:99.75pt;margin-top:7.4pt;width:118.5pt;height:321.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" fillcolor="#eeece1 [3214]" stroked="f" strokeweight="2pt"/>
            </w:pict>
          </mc:Fallback>
        </mc:AlternateContent>
      </w:r>
      <w:r>
        <w:rPr>
          <w:noProof/>
          <w:lang w:eastAsia="en-GB"/>
        </w:rPr>
        <w:drawing>
          <wp:anchor distT="0" distB="0" distL="114300" distR="114300" simplePos="0" relativeHeight="251808768" behindDoc="0" locked="0" layoutInCell="1" allowOverlap="1" wp14:anchorId="3CF5ED0F" wp14:editId="41942939">
            <wp:simplePos x="0" y="0"/>
            <wp:positionH relativeFrom="column">
              <wp:posOffset>2619375</wp:posOffset>
            </wp:positionH>
            <wp:positionV relativeFrom="paragraph">
              <wp:posOffset>95250</wp:posOffset>
            </wp:positionV>
            <wp:extent cx="533400" cy="551180"/>
            <wp:effectExtent l="0" t="0" r="0" b="1270"/>
            <wp:wrapSquare wrapText="bothSides"/>
            <wp:docPr id="312"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33400" cy="551180"/>
                    </a:xfrm>
                    <a:prstGeom prst="rect">
                      <a:avLst/>
                    </a:prstGeom>
                  </pic:spPr>
                </pic:pic>
              </a:graphicData>
            </a:graphic>
            <wp14:sizeRelH relativeFrom="page">
              <wp14:pctWidth>0</wp14:pctWidth>
            </wp14:sizeRelH>
            <wp14:sizeRelV relativeFrom="page">
              <wp14:pctHeight>0</wp14:pctHeight>
            </wp14:sizeRelV>
          </wp:anchor>
        </w:drawing>
      </w:r>
      <w:r w:rsidRPr="002243E3">
        <w:rPr>
          <w:rFonts w:ascii="Arial" w:hAnsi="Arial" w:cs="Arial"/>
          <w:b/>
          <w:noProof/>
          <w:sz w:val="24"/>
          <w:szCs w:val="24"/>
          <w:u w:val="single"/>
          <w:lang w:eastAsia="en-GB"/>
        </w:rPr>
        <mc:AlternateContent>
          <mc:Choice Requires="wps">
            <w:drawing>
              <wp:anchor distT="0" distB="0" distL="114300" distR="114300" simplePos="0" relativeHeight="251800576" behindDoc="0" locked="0" layoutInCell="1" allowOverlap="1" wp14:anchorId="6BFE4233" wp14:editId="143E9E35">
                <wp:simplePos x="0" y="0"/>
                <wp:positionH relativeFrom="column">
                  <wp:posOffset>3400425</wp:posOffset>
                </wp:positionH>
                <wp:positionV relativeFrom="paragraph">
                  <wp:posOffset>55880</wp:posOffset>
                </wp:positionV>
                <wp:extent cx="1504950" cy="4114800"/>
                <wp:effectExtent l="0" t="0" r="0" b="0"/>
                <wp:wrapNone/>
                <wp:docPr id="304" name="Rounded Rectangle 304"/>
                <wp:cNvGraphicFramePr/>
                <a:graphic xmlns:a="http://schemas.openxmlformats.org/drawingml/2006/main">
                  <a:graphicData uri="http://schemas.microsoft.com/office/word/2010/wordprocessingShape">
                    <wps:wsp>
                      <wps:cNvSpPr/>
                      <wps:spPr>
                        <a:xfrm>
                          <a:off x="0" y="0"/>
                          <a:ext cx="1504950" cy="411480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4" o:spid="_x0000_s1026" style="position:absolute;margin-left:267.75pt;margin-top:4.4pt;width:118.5pt;height:3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" fillcolor="#eeece1 [3214]" stroked="f" strokeweight="2pt"/>
            </w:pict>
          </mc:Fallback>
        </mc:AlternateContent>
      </w:r>
      <w:r w:rsidRPr="002243E3">
        <w:rPr>
          <w:rFonts w:ascii="Arial" w:hAnsi="Arial" w:cs="Arial"/>
          <w:b/>
          <w:noProof/>
          <w:sz w:val="24"/>
          <w:szCs w:val="24"/>
          <w:u w:val="single"/>
          <w:lang w:eastAsia="en-GB"/>
        </w:rPr>
        <mc:AlternateContent>
          <mc:Choice Requires="wps">
            <w:drawing>
              <wp:anchor distT="0" distB="0" distL="114300" distR="114300" simplePos="0" relativeHeight="251798528" behindDoc="0" locked="0" layoutInCell="1" allowOverlap="1" wp14:anchorId="41481E83" wp14:editId="06C75778">
                <wp:simplePos x="0" y="0"/>
                <wp:positionH relativeFrom="column">
                  <wp:posOffset>-1123950</wp:posOffset>
                </wp:positionH>
                <wp:positionV relativeFrom="paragraph">
                  <wp:posOffset>93980</wp:posOffset>
                </wp:positionV>
                <wp:extent cx="1504950" cy="4114800"/>
                <wp:effectExtent l="0" t="0" r="0" b="0"/>
                <wp:wrapNone/>
                <wp:docPr id="302" name="Rounded Rectangle 302"/>
                <wp:cNvGraphicFramePr/>
                <a:graphic xmlns:a="http://schemas.openxmlformats.org/drawingml/2006/main">
                  <a:graphicData uri="http://schemas.microsoft.com/office/word/2010/wordprocessingShape">
                    <wps:wsp>
                      <wps:cNvSpPr/>
                      <wps:spPr>
                        <a:xfrm>
                          <a:off x="0" y="0"/>
                          <a:ext cx="1504950" cy="411480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2" o:spid="_x0000_s1026" style="position:absolute;margin-left:-88.5pt;margin-top:7.4pt;width:118.5pt;height:3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" fillcolor="#eeece1 [3214]" stroked="f" strokeweight="2pt"/>
            </w:pict>
          </mc:Fallback>
        </mc:AlternateContent>
      </w:r>
      <w:r>
        <w:rPr>
          <w:noProof/>
          <w:lang w:eastAsia="en-GB"/>
        </w:rPr>
        <w:drawing>
          <wp:anchor distT="0" distB="0" distL="114300" distR="114300" simplePos="0" relativeHeight="251807744" behindDoc="0" locked="0" layoutInCell="1" allowOverlap="1" wp14:anchorId="28733BD6" wp14:editId="67CB3EC8">
            <wp:simplePos x="0" y="0"/>
            <wp:positionH relativeFrom="column">
              <wp:posOffset>200025</wp:posOffset>
            </wp:positionH>
            <wp:positionV relativeFrom="paragraph">
              <wp:posOffset>209550</wp:posOffset>
            </wp:positionV>
            <wp:extent cx="566420" cy="566420"/>
            <wp:effectExtent l="0" t="0" r="5080" b="5080"/>
            <wp:wrapSquare wrapText="bothSides"/>
            <wp:docPr id="4"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6420" cy="566420"/>
                    </a:xfrm>
                    <a:prstGeom prst="rect">
                      <a:avLst/>
                    </a:prstGeom>
                  </pic:spPr>
                </pic:pic>
              </a:graphicData>
            </a:graphic>
            <wp14:sizeRelH relativeFrom="page">
              <wp14:pctWidth>0</wp14:pctWidth>
            </wp14:sizeRelH>
            <wp14:sizeRelV relativeFrom="page">
              <wp14:pctHeight>0</wp14:pctHeight>
            </wp14:sizeRelV>
          </wp:anchor>
        </w:drawing>
      </w:r>
      <w:r w:rsidRPr="00B179C1">
        <w:rPr>
          <w:rFonts w:ascii="Arial" w:hAnsi="Arial" w:cs="Arial"/>
          <w:b/>
          <w:noProof/>
          <w:sz w:val="24"/>
          <w:szCs w:val="24"/>
          <w:u w:val="single"/>
          <w:lang w:eastAsia="en-GB"/>
        </w:rPr>
        <mc:AlternateContent>
          <mc:Choice Requires="wps">
            <w:drawing>
              <wp:anchor distT="0" distB="0" distL="114300" distR="114300" simplePos="0" relativeHeight="251810816" behindDoc="0" locked="0" layoutInCell="1" allowOverlap="1" wp14:anchorId="7B3467C7" wp14:editId="247E376E">
                <wp:simplePos x="0" y="0"/>
                <wp:positionH relativeFrom="column">
                  <wp:posOffset>-847725</wp:posOffset>
                </wp:positionH>
                <wp:positionV relativeFrom="paragraph">
                  <wp:posOffset>781050</wp:posOffset>
                </wp:positionV>
                <wp:extent cx="962025" cy="342900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29000"/>
                        </a:xfrm>
                        <a:prstGeom prst="rect">
                          <a:avLst/>
                        </a:prstGeom>
                        <a:noFill/>
                        <a:ln w="9525">
                          <a:noFill/>
                          <a:miter lim="800000"/>
                          <a:headEnd/>
                          <a:tailEnd/>
                        </a:ln>
                      </wps:spPr>
                      <wps:txbx>
                        <w:txbxContent>
                          <w:p w:rsidR="002051B1" w:rsidRPr="00B179C1" w:rsidRDefault="002051B1" w:rsidP="002051B1">
                            <w:pPr>
                              <w:spacing w:after="0" w:line="240" w:lineRule="auto"/>
                              <w:jc w:val="center"/>
                              <w:rPr>
                                <w:rFonts w:ascii="Arial" w:hAnsi="Arial" w:cs="Arial"/>
                                <w:b/>
                                <w:sz w:val="48"/>
                                <w:szCs w:val="48"/>
                              </w:rPr>
                            </w:pPr>
                            <w:r>
                              <w:rPr>
                                <w:rFonts w:ascii="Arial" w:hAnsi="Arial" w:cs="Arial"/>
                                <w:b/>
                                <w:sz w:val="48"/>
                                <w:szCs w:val="48"/>
                              </w:rPr>
                              <w:t>674</w:t>
                            </w:r>
                          </w:p>
                          <w:p w:rsidR="002051B1" w:rsidRPr="00B179C1" w:rsidRDefault="002051B1" w:rsidP="002051B1">
                            <w:pPr>
                              <w:spacing w:after="0" w:line="240" w:lineRule="auto"/>
                              <w:jc w:val="center"/>
                              <w:rPr>
                                <w:rFonts w:ascii="Arial" w:hAnsi="Arial" w:cs="Arial"/>
                                <w:sz w:val="24"/>
                                <w:szCs w:val="24"/>
                              </w:rPr>
                            </w:pPr>
                            <w:r w:rsidRPr="00B179C1">
                              <w:rPr>
                                <w:rFonts w:ascii="Arial" w:hAnsi="Arial" w:cs="Arial"/>
                                <w:sz w:val="24"/>
                                <w:szCs w:val="24"/>
                              </w:rPr>
                              <w:t>Page</w:t>
                            </w:r>
                          </w:p>
                          <w:p w:rsidR="002051B1" w:rsidRDefault="002051B1" w:rsidP="002051B1">
                            <w:pPr>
                              <w:spacing w:after="0" w:line="240" w:lineRule="auto"/>
                              <w:jc w:val="center"/>
                              <w:rPr>
                                <w:rFonts w:ascii="Arial" w:hAnsi="Arial" w:cs="Arial"/>
                                <w:sz w:val="24"/>
                                <w:szCs w:val="24"/>
                              </w:rPr>
                            </w:pPr>
                            <w:r w:rsidRPr="00B179C1">
                              <w:rPr>
                                <w:rFonts w:ascii="Arial" w:hAnsi="Arial" w:cs="Arial"/>
                                <w:sz w:val="24"/>
                                <w:szCs w:val="24"/>
                              </w:rPr>
                              <w:t>Likes</w:t>
                            </w: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b/>
                                <w:sz w:val="48"/>
                                <w:szCs w:val="48"/>
                              </w:rPr>
                            </w:pPr>
                            <w:r>
                              <w:rPr>
                                <w:rFonts w:ascii="Arial" w:hAnsi="Arial" w:cs="Arial"/>
                                <w:b/>
                                <w:sz w:val="48"/>
                                <w:szCs w:val="48"/>
                              </w:rPr>
                              <w:t>21</w:t>
                            </w:r>
                          </w:p>
                          <w:p w:rsidR="002051B1" w:rsidRDefault="002051B1" w:rsidP="002051B1">
                            <w:pPr>
                              <w:spacing w:after="0" w:line="240" w:lineRule="auto"/>
                              <w:jc w:val="center"/>
                              <w:rPr>
                                <w:rFonts w:ascii="Arial" w:hAnsi="Arial" w:cs="Arial"/>
                                <w:sz w:val="24"/>
                                <w:szCs w:val="24"/>
                              </w:rPr>
                            </w:pPr>
                            <w:r w:rsidRPr="00D3707B">
                              <w:rPr>
                                <w:rFonts w:ascii="Arial" w:hAnsi="Arial" w:cs="Arial"/>
                                <w:sz w:val="24"/>
                                <w:szCs w:val="24"/>
                              </w:rPr>
                              <w:t>BDCT Posts</w:t>
                            </w: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b/>
                                <w:sz w:val="48"/>
                                <w:szCs w:val="48"/>
                              </w:rPr>
                            </w:pPr>
                            <w:r>
                              <w:rPr>
                                <w:rFonts w:ascii="Arial" w:hAnsi="Arial" w:cs="Arial"/>
                                <w:b/>
                                <w:sz w:val="48"/>
                                <w:szCs w:val="48"/>
                              </w:rPr>
                              <w:t>354</w:t>
                            </w:r>
                          </w:p>
                          <w:p w:rsidR="002051B1" w:rsidRPr="00D3707B" w:rsidRDefault="002051B1" w:rsidP="002051B1">
                            <w:pPr>
                              <w:spacing w:after="0" w:line="240" w:lineRule="auto"/>
                              <w:jc w:val="center"/>
                              <w:rPr>
                                <w:rFonts w:ascii="Arial" w:hAnsi="Arial" w:cs="Arial"/>
                                <w:sz w:val="24"/>
                                <w:szCs w:val="24"/>
                              </w:rPr>
                            </w:pPr>
                            <w:r>
                              <w:rPr>
                                <w:rFonts w:ascii="Arial" w:hAnsi="Arial" w:cs="Arial"/>
                                <w:sz w:val="24"/>
                                <w:szCs w:val="24"/>
                              </w:rPr>
                              <w:t>Shares &amp; Post Likes</w:t>
                            </w:r>
                          </w:p>
                          <w:p w:rsidR="002051B1" w:rsidRDefault="002051B1" w:rsidP="002051B1">
                            <w:pPr>
                              <w:spacing w:after="0" w:line="240" w:lineRule="auto"/>
                              <w:jc w:val="center"/>
                              <w:rPr>
                                <w:rFonts w:ascii="Arial" w:hAnsi="Arial" w:cs="Arial"/>
                                <w:sz w:val="24"/>
                                <w:szCs w:val="24"/>
                              </w:rPr>
                            </w:pPr>
                          </w:p>
                          <w:p w:rsidR="002051B1" w:rsidRPr="00D3707B" w:rsidRDefault="002051B1" w:rsidP="002051B1">
                            <w:pPr>
                              <w:spacing w:after="0" w:line="240" w:lineRule="auto"/>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6.75pt;margin-top:61.5pt;width:75.75pt;height:27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" filled="f" stroked="f">
                <v:textbox>
                  <w:txbxContent>
                    <w:p w:rsidR="002051B1" w:rsidRPr="00B179C1" w:rsidRDefault="002051B1" w:rsidP="002051B1">
                      <w:pPr>
                        <w:spacing w:after="0" w:line="240" w:lineRule="auto"/>
                        <w:jc w:val="center"/>
                        <w:rPr>
                          <w:rFonts w:ascii="Arial" w:hAnsi="Arial" w:cs="Arial"/>
                          <w:b/>
                          <w:sz w:val="48"/>
                          <w:szCs w:val="48"/>
                        </w:rPr>
                      </w:pPr>
                      <w:r>
                        <w:rPr>
                          <w:rFonts w:ascii="Arial" w:hAnsi="Arial" w:cs="Arial"/>
                          <w:b/>
                          <w:sz w:val="48"/>
                          <w:szCs w:val="48"/>
                        </w:rPr>
                        <w:t>674</w:t>
                      </w:r>
                    </w:p>
                    <w:p w:rsidR="002051B1" w:rsidRPr="00B179C1" w:rsidRDefault="002051B1" w:rsidP="002051B1">
                      <w:pPr>
                        <w:spacing w:after="0" w:line="240" w:lineRule="auto"/>
                        <w:jc w:val="center"/>
                        <w:rPr>
                          <w:rFonts w:ascii="Arial" w:hAnsi="Arial" w:cs="Arial"/>
                          <w:sz w:val="24"/>
                          <w:szCs w:val="24"/>
                        </w:rPr>
                      </w:pPr>
                      <w:r w:rsidRPr="00B179C1">
                        <w:rPr>
                          <w:rFonts w:ascii="Arial" w:hAnsi="Arial" w:cs="Arial"/>
                          <w:sz w:val="24"/>
                          <w:szCs w:val="24"/>
                        </w:rPr>
                        <w:t>Page</w:t>
                      </w:r>
                    </w:p>
                    <w:p w:rsidR="002051B1" w:rsidRDefault="002051B1" w:rsidP="002051B1">
                      <w:pPr>
                        <w:spacing w:after="0" w:line="240" w:lineRule="auto"/>
                        <w:jc w:val="center"/>
                        <w:rPr>
                          <w:rFonts w:ascii="Arial" w:hAnsi="Arial" w:cs="Arial"/>
                          <w:sz w:val="24"/>
                          <w:szCs w:val="24"/>
                        </w:rPr>
                      </w:pPr>
                      <w:r w:rsidRPr="00B179C1">
                        <w:rPr>
                          <w:rFonts w:ascii="Arial" w:hAnsi="Arial" w:cs="Arial"/>
                          <w:sz w:val="24"/>
                          <w:szCs w:val="24"/>
                        </w:rPr>
                        <w:t>Likes</w:t>
                      </w: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b/>
                          <w:sz w:val="48"/>
                          <w:szCs w:val="48"/>
                        </w:rPr>
                      </w:pPr>
                      <w:r>
                        <w:rPr>
                          <w:rFonts w:ascii="Arial" w:hAnsi="Arial" w:cs="Arial"/>
                          <w:b/>
                          <w:sz w:val="48"/>
                          <w:szCs w:val="48"/>
                        </w:rPr>
                        <w:t>21</w:t>
                      </w:r>
                    </w:p>
                    <w:p w:rsidR="002051B1" w:rsidRDefault="002051B1" w:rsidP="002051B1">
                      <w:pPr>
                        <w:spacing w:after="0" w:line="240" w:lineRule="auto"/>
                        <w:jc w:val="center"/>
                        <w:rPr>
                          <w:rFonts w:ascii="Arial" w:hAnsi="Arial" w:cs="Arial"/>
                          <w:sz w:val="24"/>
                          <w:szCs w:val="24"/>
                        </w:rPr>
                      </w:pPr>
                      <w:r w:rsidRPr="00D3707B">
                        <w:rPr>
                          <w:rFonts w:ascii="Arial" w:hAnsi="Arial" w:cs="Arial"/>
                          <w:sz w:val="24"/>
                          <w:szCs w:val="24"/>
                        </w:rPr>
                        <w:t>BDCT Posts</w:t>
                      </w: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b/>
                          <w:sz w:val="48"/>
                          <w:szCs w:val="48"/>
                        </w:rPr>
                      </w:pPr>
                      <w:r>
                        <w:rPr>
                          <w:rFonts w:ascii="Arial" w:hAnsi="Arial" w:cs="Arial"/>
                          <w:b/>
                          <w:sz w:val="48"/>
                          <w:szCs w:val="48"/>
                        </w:rPr>
                        <w:t>354</w:t>
                      </w:r>
                    </w:p>
                    <w:p w:rsidR="002051B1" w:rsidRPr="00D3707B" w:rsidRDefault="002051B1" w:rsidP="002051B1">
                      <w:pPr>
                        <w:spacing w:after="0" w:line="240" w:lineRule="auto"/>
                        <w:jc w:val="center"/>
                        <w:rPr>
                          <w:rFonts w:ascii="Arial" w:hAnsi="Arial" w:cs="Arial"/>
                          <w:sz w:val="24"/>
                          <w:szCs w:val="24"/>
                        </w:rPr>
                      </w:pPr>
                      <w:r>
                        <w:rPr>
                          <w:rFonts w:ascii="Arial" w:hAnsi="Arial" w:cs="Arial"/>
                          <w:sz w:val="24"/>
                          <w:szCs w:val="24"/>
                        </w:rPr>
                        <w:t>Shares &amp; Post Likes</w:t>
                      </w:r>
                    </w:p>
                    <w:p w:rsidR="002051B1" w:rsidRDefault="002051B1" w:rsidP="002051B1">
                      <w:pPr>
                        <w:spacing w:after="0" w:line="240" w:lineRule="auto"/>
                        <w:jc w:val="center"/>
                        <w:rPr>
                          <w:rFonts w:ascii="Arial" w:hAnsi="Arial" w:cs="Arial"/>
                          <w:sz w:val="24"/>
                          <w:szCs w:val="24"/>
                        </w:rPr>
                      </w:pPr>
                    </w:p>
                    <w:p w:rsidR="002051B1" w:rsidRPr="00D3707B" w:rsidRDefault="002051B1" w:rsidP="002051B1">
                      <w:pPr>
                        <w:spacing w:after="0" w:line="240" w:lineRule="auto"/>
                        <w:jc w:val="center"/>
                        <w:rPr>
                          <w:rFonts w:ascii="Arial" w:hAnsi="Arial" w:cs="Arial"/>
                          <w:sz w:val="24"/>
                          <w:szCs w:val="24"/>
                        </w:rPr>
                      </w:pPr>
                    </w:p>
                  </w:txbxContent>
                </v:textbox>
              </v:shape>
            </w:pict>
          </mc:Fallback>
        </mc:AlternateContent>
      </w:r>
    </w:p>
    <w:p w:rsidR="002051B1" w:rsidRPr="00680C58" w:rsidRDefault="002051B1" w:rsidP="002051B1">
      <w:pPr>
        <w:rPr>
          <w:rFonts w:ascii="Arial" w:hAnsi="Arial" w:cs="Arial"/>
          <w:sz w:val="24"/>
          <w:szCs w:val="24"/>
        </w:rPr>
      </w:pPr>
      <w:r w:rsidRPr="00B179C1">
        <w:rPr>
          <w:rFonts w:ascii="Arial" w:hAnsi="Arial" w:cs="Arial"/>
          <w:b/>
          <w:noProof/>
          <w:sz w:val="24"/>
          <w:szCs w:val="24"/>
          <w:u w:val="single"/>
          <w:lang w:eastAsia="en-GB"/>
        </w:rPr>
        <mc:AlternateContent>
          <mc:Choice Requires="wps">
            <w:drawing>
              <wp:anchor distT="0" distB="0" distL="114300" distR="114300" simplePos="0" relativeHeight="251812864" behindDoc="0" locked="0" layoutInCell="1" allowOverlap="1" wp14:anchorId="628CEB81" wp14:editId="5333921F">
                <wp:simplePos x="0" y="0"/>
                <wp:positionH relativeFrom="column">
                  <wp:posOffset>3648075</wp:posOffset>
                </wp:positionH>
                <wp:positionV relativeFrom="paragraph">
                  <wp:posOffset>290830</wp:posOffset>
                </wp:positionV>
                <wp:extent cx="1143000" cy="354330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543300"/>
                        </a:xfrm>
                        <a:prstGeom prst="rect">
                          <a:avLst/>
                        </a:prstGeom>
                        <a:noFill/>
                        <a:ln w="9525">
                          <a:noFill/>
                          <a:miter lim="800000"/>
                          <a:headEnd/>
                          <a:tailEnd/>
                        </a:ln>
                      </wps:spPr>
                      <wps:txbx>
                        <w:txbxContent>
                          <w:p w:rsidR="002051B1" w:rsidRPr="00B179C1" w:rsidRDefault="002051B1" w:rsidP="002051B1">
                            <w:pPr>
                              <w:spacing w:after="0" w:line="240" w:lineRule="auto"/>
                              <w:jc w:val="center"/>
                              <w:rPr>
                                <w:rFonts w:ascii="Arial" w:hAnsi="Arial" w:cs="Arial"/>
                                <w:b/>
                                <w:sz w:val="48"/>
                                <w:szCs w:val="48"/>
                              </w:rPr>
                            </w:pPr>
                            <w:r>
                              <w:rPr>
                                <w:rFonts w:ascii="Arial" w:hAnsi="Arial" w:cs="Arial"/>
                                <w:b/>
                                <w:sz w:val="48"/>
                                <w:szCs w:val="48"/>
                              </w:rPr>
                              <w:t>10,999</w:t>
                            </w:r>
                          </w:p>
                          <w:p w:rsidR="002051B1" w:rsidRDefault="002051B1" w:rsidP="002051B1">
                            <w:pPr>
                              <w:spacing w:after="0" w:line="240" w:lineRule="auto"/>
                              <w:jc w:val="center"/>
                              <w:rPr>
                                <w:rFonts w:ascii="Arial" w:hAnsi="Arial" w:cs="Arial"/>
                                <w:sz w:val="24"/>
                                <w:szCs w:val="24"/>
                              </w:rPr>
                            </w:pPr>
                            <w:r>
                              <w:rPr>
                                <w:rFonts w:ascii="Arial" w:hAnsi="Arial" w:cs="Arial"/>
                                <w:sz w:val="24"/>
                                <w:szCs w:val="24"/>
                              </w:rPr>
                              <w:t>Visits</w:t>
                            </w: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b/>
                                <w:sz w:val="48"/>
                                <w:szCs w:val="48"/>
                              </w:rPr>
                            </w:pPr>
                            <w:r>
                              <w:rPr>
                                <w:rFonts w:ascii="Arial" w:hAnsi="Arial" w:cs="Arial"/>
                                <w:b/>
                                <w:sz w:val="48"/>
                                <w:szCs w:val="48"/>
                              </w:rPr>
                              <w:t>5132</w:t>
                            </w:r>
                          </w:p>
                          <w:p w:rsidR="002051B1" w:rsidRDefault="002051B1" w:rsidP="002051B1">
                            <w:pPr>
                              <w:spacing w:after="0" w:line="240" w:lineRule="auto"/>
                              <w:jc w:val="center"/>
                              <w:rPr>
                                <w:rFonts w:ascii="Arial" w:hAnsi="Arial" w:cs="Arial"/>
                                <w:sz w:val="24"/>
                                <w:szCs w:val="24"/>
                              </w:rPr>
                            </w:pPr>
                            <w:r>
                              <w:rPr>
                                <w:rFonts w:ascii="Arial" w:hAnsi="Arial" w:cs="Arial"/>
                                <w:sz w:val="24"/>
                                <w:szCs w:val="24"/>
                              </w:rPr>
                              <w:t xml:space="preserve">Returning </w:t>
                            </w:r>
                          </w:p>
                          <w:p w:rsidR="002051B1" w:rsidRDefault="002051B1" w:rsidP="002051B1">
                            <w:pPr>
                              <w:spacing w:after="0" w:line="240" w:lineRule="auto"/>
                              <w:jc w:val="center"/>
                              <w:rPr>
                                <w:rFonts w:ascii="Arial" w:hAnsi="Arial" w:cs="Arial"/>
                                <w:sz w:val="24"/>
                                <w:szCs w:val="24"/>
                              </w:rPr>
                            </w:pPr>
                            <w:r>
                              <w:rPr>
                                <w:rFonts w:ascii="Arial" w:hAnsi="Arial" w:cs="Arial"/>
                                <w:sz w:val="24"/>
                                <w:szCs w:val="24"/>
                              </w:rPr>
                              <w:t>Visits</w:t>
                            </w: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b/>
                                <w:sz w:val="48"/>
                                <w:szCs w:val="48"/>
                              </w:rPr>
                            </w:pPr>
                            <w:r>
                              <w:rPr>
                                <w:rFonts w:ascii="Arial" w:hAnsi="Arial" w:cs="Arial"/>
                                <w:b/>
                                <w:sz w:val="48"/>
                                <w:szCs w:val="48"/>
                              </w:rPr>
                              <w:t>01:51</w:t>
                            </w:r>
                          </w:p>
                          <w:p w:rsidR="002051B1" w:rsidRPr="00D3707B" w:rsidRDefault="002051B1" w:rsidP="002051B1">
                            <w:pPr>
                              <w:spacing w:after="0" w:line="240" w:lineRule="auto"/>
                              <w:jc w:val="center"/>
                              <w:rPr>
                                <w:rFonts w:ascii="Arial" w:hAnsi="Arial" w:cs="Arial"/>
                                <w:sz w:val="24"/>
                                <w:szCs w:val="24"/>
                              </w:rPr>
                            </w:pPr>
                            <w:r>
                              <w:rPr>
                                <w:rFonts w:ascii="Arial" w:hAnsi="Arial" w:cs="Arial"/>
                                <w:sz w:val="24"/>
                                <w:szCs w:val="24"/>
                              </w:rPr>
                              <w:t>Average Length of Visit</w:t>
                            </w:r>
                          </w:p>
                          <w:p w:rsidR="002051B1" w:rsidRPr="00D3707B" w:rsidRDefault="002051B1" w:rsidP="002051B1">
                            <w:pPr>
                              <w:spacing w:after="0" w:line="240" w:lineRule="auto"/>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87.25pt;margin-top:22.9pt;width:90pt;height:2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" filled="f" stroked="f">
                <v:textbox>
                  <w:txbxContent>
                    <w:p w:rsidR="002051B1" w:rsidRPr="00B179C1" w:rsidRDefault="002051B1" w:rsidP="002051B1">
                      <w:pPr>
                        <w:spacing w:after="0" w:line="240" w:lineRule="auto"/>
                        <w:jc w:val="center"/>
                        <w:rPr>
                          <w:rFonts w:ascii="Arial" w:hAnsi="Arial" w:cs="Arial"/>
                          <w:b/>
                          <w:sz w:val="48"/>
                          <w:szCs w:val="48"/>
                        </w:rPr>
                      </w:pPr>
                      <w:r>
                        <w:rPr>
                          <w:rFonts w:ascii="Arial" w:hAnsi="Arial" w:cs="Arial"/>
                          <w:b/>
                          <w:sz w:val="48"/>
                          <w:szCs w:val="48"/>
                        </w:rPr>
                        <w:t>10,999</w:t>
                      </w:r>
                    </w:p>
                    <w:p w:rsidR="002051B1" w:rsidRDefault="002051B1" w:rsidP="002051B1">
                      <w:pPr>
                        <w:spacing w:after="0" w:line="240" w:lineRule="auto"/>
                        <w:jc w:val="center"/>
                        <w:rPr>
                          <w:rFonts w:ascii="Arial" w:hAnsi="Arial" w:cs="Arial"/>
                          <w:sz w:val="24"/>
                          <w:szCs w:val="24"/>
                        </w:rPr>
                      </w:pPr>
                      <w:r>
                        <w:rPr>
                          <w:rFonts w:ascii="Arial" w:hAnsi="Arial" w:cs="Arial"/>
                          <w:sz w:val="24"/>
                          <w:szCs w:val="24"/>
                        </w:rPr>
                        <w:t>Visits</w:t>
                      </w: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b/>
                          <w:sz w:val="48"/>
                          <w:szCs w:val="48"/>
                        </w:rPr>
                      </w:pPr>
                      <w:r>
                        <w:rPr>
                          <w:rFonts w:ascii="Arial" w:hAnsi="Arial" w:cs="Arial"/>
                          <w:b/>
                          <w:sz w:val="48"/>
                          <w:szCs w:val="48"/>
                        </w:rPr>
                        <w:t>5132</w:t>
                      </w:r>
                    </w:p>
                    <w:p w:rsidR="002051B1" w:rsidRDefault="002051B1" w:rsidP="002051B1">
                      <w:pPr>
                        <w:spacing w:after="0" w:line="240" w:lineRule="auto"/>
                        <w:jc w:val="center"/>
                        <w:rPr>
                          <w:rFonts w:ascii="Arial" w:hAnsi="Arial" w:cs="Arial"/>
                          <w:sz w:val="24"/>
                          <w:szCs w:val="24"/>
                        </w:rPr>
                      </w:pPr>
                      <w:r>
                        <w:rPr>
                          <w:rFonts w:ascii="Arial" w:hAnsi="Arial" w:cs="Arial"/>
                          <w:sz w:val="24"/>
                          <w:szCs w:val="24"/>
                        </w:rPr>
                        <w:t xml:space="preserve">Returning </w:t>
                      </w:r>
                    </w:p>
                    <w:p w:rsidR="002051B1" w:rsidRDefault="002051B1" w:rsidP="002051B1">
                      <w:pPr>
                        <w:spacing w:after="0" w:line="240" w:lineRule="auto"/>
                        <w:jc w:val="center"/>
                        <w:rPr>
                          <w:rFonts w:ascii="Arial" w:hAnsi="Arial" w:cs="Arial"/>
                          <w:sz w:val="24"/>
                          <w:szCs w:val="24"/>
                        </w:rPr>
                      </w:pPr>
                      <w:r>
                        <w:rPr>
                          <w:rFonts w:ascii="Arial" w:hAnsi="Arial" w:cs="Arial"/>
                          <w:sz w:val="24"/>
                          <w:szCs w:val="24"/>
                        </w:rPr>
                        <w:t>Visits</w:t>
                      </w: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b/>
                          <w:sz w:val="48"/>
                          <w:szCs w:val="48"/>
                        </w:rPr>
                      </w:pPr>
                      <w:r>
                        <w:rPr>
                          <w:rFonts w:ascii="Arial" w:hAnsi="Arial" w:cs="Arial"/>
                          <w:b/>
                          <w:sz w:val="48"/>
                          <w:szCs w:val="48"/>
                        </w:rPr>
                        <w:t>01:51</w:t>
                      </w:r>
                    </w:p>
                    <w:p w:rsidR="002051B1" w:rsidRPr="00D3707B" w:rsidRDefault="002051B1" w:rsidP="002051B1">
                      <w:pPr>
                        <w:spacing w:after="0" w:line="240" w:lineRule="auto"/>
                        <w:jc w:val="center"/>
                        <w:rPr>
                          <w:rFonts w:ascii="Arial" w:hAnsi="Arial" w:cs="Arial"/>
                          <w:sz w:val="24"/>
                          <w:szCs w:val="24"/>
                        </w:rPr>
                      </w:pPr>
                      <w:r>
                        <w:rPr>
                          <w:rFonts w:ascii="Arial" w:hAnsi="Arial" w:cs="Arial"/>
                          <w:sz w:val="24"/>
                          <w:szCs w:val="24"/>
                        </w:rPr>
                        <w:t>Average Length of Visit</w:t>
                      </w:r>
                    </w:p>
                    <w:p w:rsidR="002051B1" w:rsidRPr="00D3707B" w:rsidRDefault="002051B1" w:rsidP="002051B1">
                      <w:pPr>
                        <w:spacing w:after="0" w:line="240" w:lineRule="auto"/>
                        <w:jc w:val="center"/>
                        <w:rPr>
                          <w:rFonts w:ascii="Arial" w:hAnsi="Arial" w:cs="Arial"/>
                          <w:sz w:val="24"/>
                          <w:szCs w:val="24"/>
                        </w:rPr>
                      </w:pPr>
                    </w:p>
                  </w:txbxContent>
                </v:textbox>
              </v:shape>
            </w:pict>
          </mc:Fallback>
        </mc:AlternateContent>
      </w:r>
    </w:p>
    <w:p w:rsidR="002051B1" w:rsidRPr="00680C58" w:rsidRDefault="002051B1" w:rsidP="002051B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17984" behindDoc="0" locked="0" layoutInCell="1" allowOverlap="1" wp14:anchorId="018269E8" wp14:editId="03259CE9">
                <wp:simplePos x="0" y="0"/>
                <wp:positionH relativeFrom="column">
                  <wp:posOffset>2362200</wp:posOffset>
                </wp:positionH>
                <wp:positionV relativeFrom="paragraph">
                  <wp:posOffset>271780</wp:posOffset>
                </wp:positionV>
                <wp:extent cx="581025" cy="581025"/>
                <wp:effectExtent l="0" t="0" r="28575" b="28575"/>
                <wp:wrapNone/>
                <wp:docPr id="318" name="Oval 318"/>
                <wp:cNvGraphicFramePr/>
                <a:graphic xmlns:a="http://schemas.openxmlformats.org/drawingml/2006/main">
                  <a:graphicData uri="http://schemas.microsoft.com/office/word/2010/wordprocessingShape">
                    <wps:wsp>
                      <wps:cNvSpPr/>
                      <wps:spPr>
                        <a:xfrm>
                          <a:off x="0" y="0"/>
                          <a:ext cx="581025" cy="581025"/>
                        </a:xfrm>
                        <a:prstGeom prst="ellipse">
                          <a:avLst/>
                        </a:prstGeom>
                        <a:no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8" o:spid="_x0000_s1026" style="position:absolute;margin-left:186pt;margin-top:21.4pt;width:45.75pt;height:4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" filled="f" strokecolor="#daeef3 [664]"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819008" behindDoc="0" locked="0" layoutInCell="1" allowOverlap="1" wp14:anchorId="55014FE4" wp14:editId="2E62BA7A">
                <wp:simplePos x="0" y="0"/>
                <wp:positionH relativeFrom="column">
                  <wp:posOffset>4681855</wp:posOffset>
                </wp:positionH>
                <wp:positionV relativeFrom="paragraph">
                  <wp:posOffset>170815</wp:posOffset>
                </wp:positionV>
                <wp:extent cx="581025" cy="581025"/>
                <wp:effectExtent l="0" t="0" r="28575" b="28575"/>
                <wp:wrapNone/>
                <wp:docPr id="321" name="Oval 321"/>
                <wp:cNvGraphicFramePr/>
                <a:graphic xmlns:a="http://schemas.openxmlformats.org/drawingml/2006/main">
                  <a:graphicData uri="http://schemas.microsoft.com/office/word/2010/wordprocessingShape">
                    <wps:wsp>
                      <wps:cNvSpPr/>
                      <wps:spPr>
                        <a:xfrm>
                          <a:off x="0" y="0"/>
                          <a:ext cx="581025" cy="581025"/>
                        </a:xfrm>
                        <a:prstGeom prst="ellipse">
                          <a:avLst/>
                        </a:prstGeom>
                        <a:no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1" o:spid="_x0000_s1026" style="position:absolute;margin-left:368.65pt;margin-top:13.45pt;width:45.75pt;height:4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" filled="f" strokecolor="#f2dbdb [661]"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831296" behindDoc="0" locked="0" layoutInCell="1" allowOverlap="1" wp14:anchorId="1C98A0FB" wp14:editId="26647BAD">
                <wp:simplePos x="0" y="0"/>
                <wp:positionH relativeFrom="column">
                  <wp:posOffset>4657725</wp:posOffset>
                </wp:positionH>
                <wp:positionV relativeFrom="paragraph">
                  <wp:posOffset>170180</wp:posOffset>
                </wp:positionV>
                <wp:extent cx="638175" cy="552450"/>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6381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9,588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040" type="#_x0000_t202" style="position:absolute;margin-left:366.75pt;margin-top:13.4pt;width:50.25pt;height:4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" filled="f" stroked="f" strokeweight=".5pt">
                <v:textbo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9,588</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24128" behindDoc="0" locked="0" layoutInCell="1" allowOverlap="1" wp14:anchorId="77E9620D" wp14:editId="4F63947E">
                <wp:simplePos x="0" y="0"/>
                <wp:positionH relativeFrom="column">
                  <wp:posOffset>2343150</wp:posOffset>
                </wp:positionH>
                <wp:positionV relativeFrom="paragraph">
                  <wp:posOffset>284480</wp:posOffset>
                </wp:positionV>
                <wp:extent cx="638175" cy="552450"/>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6381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1,484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41" type="#_x0000_t202" style="position:absolute;margin-left:184.5pt;margin-top:22.4pt;width:50.25pt;height:4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" filled="f" stroked="f" strokeweight=".5pt">
                <v:textbo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1,484</w:t>
                      </w:r>
                    </w:p>
                  </w:txbxContent>
                </v:textbox>
              </v:shape>
            </w:pict>
          </mc:Fallback>
        </mc:AlternateContent>
      </w:r>
      <w:r w:rsidRPr="00B179C1">
        <w:rPr>
          <w:rFonts w:ascii="Arial" w:hAnsi="Arial" w:cs="Arial"/>
          <w:b/>
          <w:noProof/>
          <w:sz w:val="24"/>
          <w:szCs w:val="24"/>
          <w:u w:val="single"/>
          <w:lang w:eastAsia="en-GB"/>
        </w:rPr>
        <mc:AlternateContent>
          <mc:Choice Requires="wps">
            <w:drawing>
              <wp:anchor distT="0" distB="0" distL="114300" distR="114300" simplePos="0" relativeHeight="251811840" behindDoc="0" locked="0" layoutInCell="1" allowOverlap="1" wp14:anchorId="3A4484B5" wp14:editId="71A3F2E9">
                <wp:simplePos x="0" y="0"/>
                <wp:positionH relativeFrom="column">
                  <wp:posOffset>1343025</wp:posOffset>
                </wp:positionH>
                <wp:positionV relativeFrom="paragraph">
                  <wp:posOffset>66675</wp:posOffset>
                </wp:positionV>
                <wp:extent cx="1143000" cy="344805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48050"/>
                        </a:xfrm>
                        <a:prstGeom prst="rect">
                          <a:avLst/>
                        </a:prstGeom>
                        <a:noFill/>
                        <a:ln w="9525">
                          <a:noFill/>
                          <a:miter lim="800000"/>
                          <a:headEnd/>
                          <a:tailEnd/>
                        </a:ln>
                      </wps:spPr>
                      <wps:txbx>
                        <w:txbxContent>
                          <w:p w:rsidR="002051B1" w:rsidRPr="00B179C1" w:rsidRDefault="002051B1" w:rsidP="002051B1">
                            <w:pPr>
                              <w:spacing w:after="0" w:line="240" w:lineRule="auto"/>
                              <w:jc w:val="center"/>
                              <w:rPr>
                                <w:rFonts w:ascii="Arial" w:hAnsi="Arial" w:cs="Arial"/>
                                <w:b/>
                                <w:sz w:val="48"/>
                                <w:szCs w:val="48"/>
                              </w:rPr>
                            </w:pPr>
                            <w:r>
                              <w:rPr>
                                <w:rFonts w:ascii="Arial" w:hAnsi="Arial" w:cs="Arial"/>
                                <w:b/>
                                <w:sz w:val="48"/>
                                <w:szCs w:val="48"/>
                              </w:rPr>
                              <w:t>1,515</w:t>
                            </w:r>
                          </w:p>
                          <w:p w:rsidR="002051B1" w:rsidRDefault="002051B1" w:rsidP="002051B1">
                            <w:pPr>
                              <w:spacing w:after="0" w:line="240" w:lineRule="auto"/>
                              <w:jc w:val="center"/>
                              <w:rPr>
                                <w:rFonts w:ascii="Arial" w:hAnsi="Arial" w:cs="Arial"/>
                                <w:sz w:val="24"/>
                                <w:szCs w:val="24"/>
                              </w:rPr>
                            </w:pPr>
                            <w:r>
                              <w:rPr>
                                <w:rFonts w:ascii="Arial" w:hAnsi="Arial" w:cs="Arial"/>
                                <w:sz w:val="24"/>
                                <w:szCs w:val="24"/>
                              </w:rPr>
                              <w:t>Followers</w:t>
                            </w: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b/>
                                <w:sz w:val="48"/>
                                <w:szCs w:val="48"/>
                              </w:rPr>
                            </w:pPr>
                            <w:r>
                              <w:rPr>
                                <w:rFonts w:ascii="Arial" w:hAnsi="Arial" w:cs="Arial"/>
                                <w:b/>
                                <w:sz w:val="48"/>
                                <w:szCs w:val="48"/>
                              </w:rPr>
                              <w:t>145</w:t>
                            </w:r>
                          </w:p>
                          <w:p w:rsidR="002051B1" w:rsidRDefault="002051B1" w:rsidP="002051B1">
                            <w:pPr>
                              <w:spacing w:after="0" w:line="240" w:lineRule="auto"/>
                              <w:jc w:val="center"/>
                              <w:rPr>
                                <w:rFonts w:ascii="Arial" w:hAnsi="Arial" w:cs="Arial"/>
                                <w:sz w:val="24"/>
                                <w:szCs w:val="24"/>
                              </w:rPr>
                            </w:pPr>
                            <w:r>
                              <w:rPr>
                                <w:rFonts w:ascii="Arial" w:hAnsi="Arial" w:cs="Arial"/>
                                <w:sz w:val="24"/>
                                <w:szCs w:val="24"/>
                              </w:rPr>
                              <w:t xml:space="preserve">BDCT </w:t>
                            </w:r>
                          </w:p>
                          <w:p w:rsidR="002051B1" w:rsidRDefault="002051B1" w:rsidP="002051B1">
                            <w:pPr>
                              <w:spacing w:after="0" w:line="240" w:lineRule="auto"/>
                              <w:jc w:val="center"/>
                              <w:rPr>
                                <w:rFonts w:ascii="Arial" w:hAnsi="Arial" w:cs="Arial"/>
                                <w:sz w:val="24"/>
                                <w:szCs w:val="24"/>
                              </w:rPr>
                            </w:pPr>
                            <w:r>
                              <w:rPr>
                                <w:rFonts w:ascii="Arial" w:hAnsi="Arial" w:cs="Arial"/>
                                <w:sz w:val="24"/>
                                <w:szCs w:val="24"/>
                              </w:rPr>
                              <w:t xml:space="preserve">Posts </w:t>
                            </w: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b/>
                                <w:sz w:val="48"/>
                                <w:szCs w:val="48"/>
                              </w:rPr>
                            </w:pPr>
                            <w:r>
                              <w:rPr>
                                <w:rFonts w:ascii="Arial" w:hAnsi="Arial" w:cs="Arial"/>
                                <w:b/>
                                <w:sz w:val="48"/>
                                <w:szCs w:val="48"/>
                              </w:rPr>
                              <w:t>128</w:t>
                            </w:r>
                          </w:p>
                          <w:p w:rsidR="002051B1" w:rsidRPr="00D3707B" w:rsidRDefault="002051B1" w:rsidP="002051B1">
                            <w:pPr>
                              <w:spacing w:after="0" w:line="240" w:lineRule="auto"/>
                              <w:jc w:val="center"/>
                              <w:rPr>
                                <w:rFonts w:ascii="Arial" w:hAnsi="Arial" w:cs="Arial"/>
                                <w:sz w:val="24"/>
                                <w:szCs w:val="24"/>
                              </w:rPr>
                            </w:pPr>
                            <w:r>
                              <w:rPr>
                                <w:rFonts w:ascii="Arial" w:hAnsi="Arial" w:cs="Arial"/>
                                <w:sz w:val="24"/>
                                <w:szCs w:val="24"/>
                              </w:rPr>
                              <w:t>Talking about us</w:t>
                            </w:r>
                          </w:p>
                          <w:p w:rsidR="002051B1" w:rsidRPr="00D3707B" w:rsidRDefault="002051B1" w:rsidP="002051B1">
                            <w:pPr>
                              <w:spacing w:after="0" w:line="240" w:lineRule="auto"/>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05.75pt;margin-top:5.25pt;width:90pt;height:27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" filled="f" stroked="f">
                <v:textbox>
                  <w:txbxContent>
                    <w:p w:rsidR="002051B1" w:rsidRPr="00B179C1" w:rsidRDefault="002051B1" w:rsidP="002051B1">
                      <w:pPr>
                        <w:spacing w:after="0" w:line="240" w:lineRule="auto"/>
                        <w:jc w:val="center"/>
                        <w:rPr>
                          <w:rFonts w:ascii="Arial" w:hAnsi="Arial" w:cs="Arial"/>
                          <w:b/>
                          <w:sz w:val="48"/>
                          <w:szCs w:val="48"/>
                        </w:rPr>
                      </w:pPr>
                      <w:r>
                        <w:rPr>
                          <w:rFonts w:ascii="Arial" w:hAnsi="Arial" w:cs="Arial"/>
                          <w:b/>
                          <w:sz w:val="48"/>
                          <w:szCs w:val="48"/>
                        </w:rPr>
                        <w:t>1,515</w:t>
                      </w:r>
                    </w:p>
                    <w:p w:rsidR="002051B1" w:rsidRDefault="002051B1" w:rsidP="002051B1">
                      <w:pPr>
                        <w:spacing w:after="0" w:line="240" w:lineRule="auto"/>
                        <w:jc w:val="center"/>
                        <w:rPr>
                          <w:rFonts w:ascii="Arial" w:hAnsi="Arial" w:cs="Arial"/>
                          <w:sz w:val="24"/>
                          <w:szCs w:val="24"/>
                        </w:rPr>
                      </w:pPr>
                      <w:r>
                        <w:rPr>
                          <w:rFonts w:ascii="Arial" w:hAnsi="Arial" w:cs="Arial"/>
                          <w:sz w:val="24"/>
                          <w:szCs w:val="24"/>
                        </w:rPr>
                        <w:t>Followers</w:t>
                      </w: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b/>
                          <w:sz w:val="48"/>
                          <w:szCs w:val="48"/>
                        </w:rPr>
                      </w:pPr>
                      <w:r>
                        <w:rPr>
                          <w:rFonts w:ascii="Arial" w:hAnsi="Arial" w:cs="Arial"/>
                          <w:b/>
                          <w:sz w:val="48"/>
                          <w:szCs w:val="48"/>
                        </w:rPr>
                        <w:t>145</w:t>
                      </w:r>
                    </w:p>
                    <w:p w:rsidR="002051B1" w:rsidRDefault="002051B1" w:rsidP="002051B1">
                      <w:pPr>
                        <w:spacing w:after="0" w:line="240" w:lineRule="auto"/>
                        <w:jc w:val="center"/>
                        <w:rPr>
                          <w:rFonts w:ascii="Arial" w:hAnsi="Arial" w:cs="Arial"/>
                          <w:sz w:val="24"/>
                          <w:szCs w:val="24"/>
                        </w:rPr>
                      </w:pPr>
                      <w:r>
                        <w:rPr>
                          <w:rFonts w:ascii="Arial" w:hAnsi="Arial" w:cs="Arial"/>
                          <w:sz w:val="24"/>
                          <w:szCs w:val="24"/>
                        </w:rPr>
                        <w:t xml:space="preserve">BDCT </w:t>
                      </w:r>
                    </w:p>
                    <w:p w:rsidR="002051B1" w:rsidRDefault="002051B1" w:rsidP="002051B1">
                      <w:pPr>
                        <w:spacing w:after="0" w:line="240" w:lineRule="auto"/>
                        <w:jc w:val="center"/>
                        <w:rPr>
                          <w:rFonts w:ascii="Arial" w:hAnsi="Arial" w:cs="Arial"/>
                          <w:sz w:val="24"/>
                          <w:szCs w:val="24"/>
                        </w:rPr>
                      </w:pPr>
                      <w:r>
                        <w:rPr>
                          <w:rFonts w:ascii="Arial" w:hAnsi="Arial" w:cs="Arial"/>
                          <w:sz w:val="24"/>
                          <w:szCs w:val="24"/>
                        </w:rPr>
                        <w:t xml:space="preserve">Posts </w:t>
                      </w: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sz w:val="24"/>
                          <w:szCs w:val="24"/>
                        </w:rPr>
                      </w:pPr>
                    </w:p>
                    <w:p w:rsidR="002051B1" w:rsidRDefault="002051B1" w:rsidP="002051B1">
                      <w:pPr>
                        <w:spacing w:after="0" w:line="240" w:lineRule="auto"/>
                        <w:jc w:val="center"/>
                        <w:rPr>
                          <w:rFonts w:ascii="Arial" w:hAnsi="Arial" w:cs="Arial"/>
                          <w:b/>
                          <w:sz w:val="48"/>
                          <w:szCs w:val="48"/>
                        </w:rPr>
                      </w:pPr>
                      <w:r>
                        <w:rPr>
                          <w:rFonts w:ascii="Arial" w:hAnsi="Arial" w:cs="Arial"/>
                          <w:b/>
                          <w:sz w:val="48"/>
                          <w:szCs w:val="48"/>
                        </w:rPr>
                        <w:t>128</w:t>
                      </w:r>
                    </w:p>
                    <w:p w:rsidR="002051B1" w:rsidRPr="00D3707B" w:rsidRDefault="002051B1" w:rsidP="002051B1">
                      <w:pPr>
                        <w:spacing w:after="0" w:line="240" w:lineRule="auto"/>
                        <w:jc w:val="center"/>
                        <w:rPr>
                          <w:rFonts w:ascii="Arial" w:hAnsi="Arial" w:cs="Arial"/>
                          <w:sz w:val="24"/>
                          <w:szCs w:val="24"/>
                        </w:rPr>
                      </w:pPr>
                      <w:r>
                        <w:rPr>
                          <w:rFonts w:ascii="Arial" w:hAnsi="Arial" w:cs="Arial"/>
                          <w:sz w:val="24"/>
                          <w:szCs w:val="24"/>
                        </w:rPr>
                        <w:t>Talking about us</w:t>
                      </w:r>
                    </w:p>
                    <w:p w:rsidR="002051B1" w:rsidRPr="00D3707B" w:rsidRDefault="002051B1" w:rsidP="002051B1">
                      <w:pPr>
                        <w:spacing w:after="0" w:line="240" w:lineRule="auto"/>
                        <w:jc w:val="center"/>
                        <w:rPr>
                          <w:rFonts w:ascii="Arial" w:hAnsi="Arial" w:cs="Arial"/>
                          <w:sz w:val="24"/>
                          <w:szCs w:val="24"/>
                        </w:rPr>
                      </w:pPr>
                    </w:p>
                  </w:txbxContent>
                </v:textbox>
              </v:shape>
            </w:pict>
          </mc:Fallback>
        </mc:AlternateContent>
      </w:r>
    </w:p>
    <w:p w:rsidR="002051B1" w:rsidRPr="00680C58" w:rsidRDefault="002051B1" w:rsidP="002051B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16960" behindDoc="0" locked="0" layoutInCell="1" allowOverlap="1" wp14:anchorId="2F3DBE4C" wp14:editId="6EBA3536">
                <wp:simplePos x="0" y="0"/>
                <wp:positionH relativeFrom="column">
                  <wp:posOffset>942975</wp:posOffset>
                </wp:positionH>
                <wp:positionV relativeFrom="paragraph">
                  <wp:posOffset>70485</wp:posOffset>
                </wp:positionV>
                <wp:extent cx="638175" cy="552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381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637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margin-left:74.25pt;margin-top:5.55pt;width:50.25pt;height:4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" filled="f" stroked="f" strokeweight=".5pt">
                <v:textbo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637</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15936" behindDoc="0" locked="0" layoutInCell="1" allowOverlap="1" wp14:anchorId="78983D05" wp14:editId="0369D1F2">
                <wp:simplePos x="0" y="0"/>
                <wp:positionH relativeFrom="column">
                  <wp:posOffset>952500</wp:posOffset>
                </wp:positionH>
                <wp:positionV relativeFrom="paragraph">
                  <wp:posOffset>89535</wp:posOffset>
                </wp:positionV>
                <wp:extent cx="581025" cy="581025"/>
                <wp:effectExtent l="0" t="0" r="28575" b="28575"/>
                <wp:wrapNone/>
                <wp:docPr id="9" name="Oval 9"/>
                <wp:cNvGraphicFramePr/>
                <a:graphic xmlns:a="http://schemas.openxmlformats.org/drawingml/2006/main">
                  <a:graphicData uri="http://schemas.microsoft.com/office/word/2010/wordprocessingShape">
                    <wps:wsp>
                      <wps:cNvSpPr/>
                      <wps:spPr>
                        <a:xfrm>
                          <a:off x="0" y="0"/>
                          <a:ext cx="581025" cy="581025"/>
                        </a:xfrm>
                        <a:prstGeom prst="ellipse">
                          <a:avLst/>
                        </a:prstGeom>
                        <a:no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75pt;margin-top:7.05pt;width:45.75pt;height:4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" filled="f" strokecolor="#c6d9f1 [671]" strokeweight="2pt"/>
            </w:pict>
          </mc:Fallback>
        </mc:AlternateContent>
      </w:r>
    </w:p>
    <w:p w:rsidR="002051B1" w:rsidRPr="00680C58" w:rsidRDefault="002051B1" w:rsidP="002051B1">
      <w:pPr>
        <w:rPr>
          <w:rFonts w:ascii="Arial" w:hAnsi="Arial" w:cs="Arial"/>
          <w:sz w:val="24"/>
          <w:szCs w:val="24"/>
        </w:rPr>
      </w:pPr>
    </w:p>
    <w:p w:rsidR="002051B1" w:rsidRPr="00680C58" w:rsidRDefault="002051B1" w:rsidP="002051B1">
      <w:pPr>
        <w:rPr>
          <w:rFonts w:ascii="Arial" w:hAnsi="Arial" w:cs="Arial"/>
          <w:sz w:val="24"/>
          <w:szCs w:val="24"/>
        </w:rPr>
      </w:pPr>
    </w:p>
    <w:p w:rsidR="002051B1" w:rsidRPr="00680C58" w:rsidRDefault="002051B1" w:rsidP="002051B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22080" behindDoc="0" locked="0" layoutInCell="1" allowOverlap="1" wp14:anchorId="29137E39" wp14:editId="6BDE121E">
                <wp:simplePos x="0" y="0"/>
                <wp:positionH relativeFrom="column">
                  <wp:posOffset>3276600</wp:posOffset>
                </wp:positionH>
                <wp:positionV relativeFrom="paragraph">
                  <wp:posOffset>129540</wp:posOffset>
                </wp:positionV>
                <wp:extent cx="581025" cy="581025"/>
                <wp:effectExtent l="0" t="0" r="28575" b="28575"/>
                <wp:wrapNone/>
                <wp:docPr id="324" name="Oval 324"/>
                <wp:cNvGraphicFramePr/>
                <a:graphic xmlns:a="http://schemas.openxmlformats.org/drawingml/2006/main">
                  <a:graphicData uri="http://schemas.microsoft.com/office/word/2010/wordprocessingShape">
                    <wps:wsp>
                      <wps:cNvSpPr/>
                      <wps:spPr>
                        <a:xfrm>
                          <a:off x="0" y="0"/>
                          <a:ext cx="581025" cy="581025"/>
                        </a:xfrm>
                        <a:prstGeom prst="ellipse">
                          <a:avLst/>
                        </a:prstGeom>
                        <a:no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4" o:spid="_x0000_s1026" style="position:absolute;margin-left:258pt;margin-top:10.2pt;width:45.75pt;height:45.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" filled="f" strokecolor="#daeef3 [664]"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820032" behindDoc="0" locked="0" layoutInCell="1" allowOverlap="1" wp14:anchorId="4169F8B1" wp14:editId="19767871">
                <wp:simplePos x="0" y="0"/>
                <wp:positionH relativeFrom="column">
                  <wp:posOffset>5567680</wp:posOffset>
                </wp:positionH>
                <wp:positionV relativeFrom="paragraph">
                  <wp:posOffset>133350</wp:posOffset>
                </wp:positionV>
                <wp:extent cx="581025" cy="581025"/>
                <wp:effectExtent l="0" t="0" r="28575" b="28575"/>
                <wp:wrapNone/>
                <wp:docPr id="322" name="Oval 322"/>
                <wp:cNvGraphicFramePr/>
                <a:graphic xmlns:a="http://schemas.openxmlformats.org/drawingml/2006/main">
                  <a:graphicData uri="http://schemas.microsoft.com/office/word/2010/wordprocessingShape">
                    <wps:wsp>
                      <wps:cNvSpPr/>
                      <wps:spPr>
                        <a:xfrm>
                          <a:off x="0" y="0"/>
                          <a:ext cx="581025" cy="581025"/>
                        </a:xfrm>
                        <a:prstGeom prst="ellipse">
                          <a:avLst/>
                        </a:prstGeom>
                        <a:no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2" o:spid="_x0000_s1026" style="position:absolute;margin-left:438.4pt;margin-top:10.5pt;width:45.75pt;height:45.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" filled="f" strokecolor="#f2dbdb [661]"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832320" behindDoc="0" locked="0" layoutInCell="1" allowOverlap="1" wp14:anchorId="70F74E3B" wp14:editId="5A811CB3">
                <wp:simplePos x="0" y="0"/>
                <wp:positionH relativeFrom="column">
                  <wp:posOffset>5572125</wp:posOffset>
                </wp:positionH>
                <wp:positionV relativeFrom="paragraph">
                  <wp:posOffset>142240</wp:posOffset>
                </wp:positionV>
                <wp:extent cx="638175" cy="552450"/>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6381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4,466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044" type="#_x0000_t202" style="position:absolute;margin-left:438.75pt;margin-top:11.2pt;width:50.25pt;height:4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" filled="f" stroked="f" strokeweight=".5pt">
                <v:textbo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4,466</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29248" behindDoc="0" locked="0" layoutInCell="1" allowOverlap="1" wp14:anchorId="2636F531" wp14:editId="25691D70">
                <wp:simplePos x="0" y="0"/>
                <wp:positionH relativeFrom="column">
                  <wp:posOffset>3257550</wp:posOffset>
                </wp:positionH>
                <wp:positionV relativeFrom="paragraph">
                  <wp:posOffset>151765</wp:posOffset>
                </wp:positionV>
                <wp:extent cx="638175" cy="55245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6381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163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045" type="#_x0000_t202" style="position:absolute;margin-left:256.5pt;margin-top:11.95pt;width:50.25pt;height:4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" filled="f" stroked="f" strokeweight=".5pt">
                <v:textbo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163</w:t>
                      </w:r>
                    </w:p>
                  </w:txbxContent>
                </v:textbox>
              </v:shape>
            </w:pict>
          </mc:Fallback>
        </mc:AlternateContent>
      </w:r>
    </w:p>
    <w:p w:rsidR="002051B1" w:rsidRPr="00680C58" w:rsidRDefault="002051B1" w:rsidP="002051B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27200" behindDoc="0" locked="0" layoutInCell="1" allowOverlap="1" wp14:anchorId="29C83871" wp14:editId="012A17D4">
                <wp:simplePos x="0" y="0"/>
                <wp:positionH relativeFrom="column">
                  <wp:posOffset>942975</wp:posOffset>
                </wp:positionH>
                <wp:positionV relativeFrom="paragraph">
                  <wp:posOffset>-5715</wp:posOffset>
                </wp:positionV>
                <wp:extent cx="638175" cy="552450"/>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6381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46" type="#_x0000_t202" style="position:absolute;margin-left:74.25pt;margin-top:-.45pt;width:50.25pt;height:4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" filled="f" stroked="f" strokeweight=".5pt">
                <v:textbo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21</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25152" behindDoc="0" locked="0" layoutInCell="1" allowOverlap="1" wp14:anchorId="46E0CC26" wp14:editId="3904A71F">
                <wp:simplePos x="0" y="0"/>
                <wp:positionH relativeFrom="column">
                  <wp:posOffset>971550</wp:posOffset>
                </wp:positionH>
                <wp:positionV relativeFrom="paragraph">
                  <wp:posOffset>19685</wp:posOffset>
                </wp:positionV>
                <wp:extent cx="581025" cy="581025"/>
                <wp:effectExtent l="0" t="0" r="28575" b="28575"/>
                <wp:wrapNone/>
                <wp:docPr id="329" name="Oval 329"/>
                <wp:cNvGraphicFramePr/>
                <a:graphic xmlns:a="http://schemas.openxmlformats.org/drawingml/2006/main">
                  <a:graphicData uri="http://schemas.microsoft.com/office/word/2010/wordprocessingShape">
                    <wps:wsp>
                      <wps:cNvSpPr/>
                      <wps:spPr>
                        <a:xfrm>
                          <a:off x="0" y="0"/>
                          <a:ext cx="581025" cy="581025"/>
                        </a:xfrm>
                        <a:prstGeom prst="ellipse">
                          <a:avLst/>
                        </a:prstGeom>
                        <a:no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9" o:spid="_x0000_s1026" style="position:absolute;margin-left:76.5pt;margin-top:1.55pt;width:45.75pt;height:45.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" filled="f" strokecolor="#c6d9f1 [671]" strokeweight="2pt"/>
            </w:pict>
          </mc:Fallback>
        </mc:AlternateContent>
      </w:r>
      <w:r>
        <w:rPr>
          <w:rFonts w:ascii="Arial" w:hAnsi="Arial" w:cs="Arial"/>
          <w:noProof/>
          <w:sz w:val="24"/>
          <w:szCs w:val="24"/>
          <w:lang w:eastAsia="en-GB"/>
        </w:rPr>
        <w:drawing>
          <wp:inline distT="0" distB="0" distL="0" distR="0" wp14:anchorId="028C22FD" wp14:editId="5526E567">
            <wp:extent cx="638175" cy="5524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pic:spPr>
                </pic:pic>
              </a:graphicData>
            </a:graphic>
          </wp:inline>
        </w:drawing>
      </w:r>
    </w:p>
    <w:p w:rsidR="002051B1" w:rsidRPr="00680C58" w:rsidRDefault="002051B1" w:rsidP="002051B1">
      <w:pPr>
        <w:rPr>
          <w:rFonts w:ascii="Arial" w:hAnsi="Arial" w:cs="Arial"/>
          <w:sz w:val="24"/>
          <w:szCs w:val="24"/>
        </w:rPr>
      </w:pPr>
    </w:p>
    <w:p w:rsidR="002051B1" w:rsidRPr="00680C58" w:rsidRDefault="002051B1" w:rsidP="002051B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823104" behindDoc="0" locked="0" layoutInCell="1" allowOverlap="1" wp14:anchorId="5109586C" wp14:editId="6E920F88">
                <wp:simplePos x="0" y="0"/>
                <wp:positionH relativeFrom="column">
                  <wp:posOffset>3286125</wp:posOffset>
                </wp:positionH>
                <wp:positionV relativeFrom="paragraph">
                  <wp:posOffset>20320</wp:posOffset>
                </wp:positionV>
                <wp:extent cx="581025" cy="581025"/>
                <wp:effectExtent l="0" t="0" r="28575" b="28575"/>
                <wp:wrapNone/>
                <wp:docPr id="325" name="Oval 325"/>
                <wp:cNvGraphicFramePr/>
                <a:graphic xmlns:a="http://schemas.openxmlformats.org/drawingml/2006/main">
                  <a:graphicData uri="http://schemas.microsoft.com/office/word/2010/wordprocessingShape">
                    <wps:wsp>
                      <wps:cNvSpPr/>
                      <wps:spPr>
                        <a:xfrm>
                          <a:off x="0" y="0"/>
                          <a:ext cx="581025" cy="581025"/>
                        </a:xfrm>
                        <a:prstGeom prst="ellipse">
                          <a:avLst/>
                        </a:prstGeom>
                        <a:no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5" o:spid="_x0000_s1026" style="position:absolute;margin-left:258.75pt;margin-top:1.6pt;width:45.75pt;height:4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" filled="f" strokecolor="#daeef3 [664]"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821056" behindDoc="0" locked="0" layoutInCell="1" allowOverlap="1" wp14:anchorId="746ACE9D" wp14:editId="408540C4">
                <wp:simplePos x="0" y="0"/>
                <wp:positionH relativeFrom="column">
                  <wp:posOffset>5558155</wp:posOffset>
                </wp:positionH>
                <wp:positionV relativeFrom="paragraph">
                  <wp:posOffset>5080</wp:posOffset>
                </wp:positionV>
                <wp:extent cx="581025" cy="581025"/>
                <wp:effectExtent l="0" t="0" r="28575" b="28575"/>
                <wp:wrapNone/>
                <wp:docPr id="323" name="Oval 323"/>
                <wp:cNvGraphicFramePr/>
                <a:graphic xmlns:a="http://schemas.openxmlformats.org/drawingml/2006/main">
                  <a:graphicData uri="http://schemas.microsoft.com/office/word/2010/wordprocessingShape">
                    <wps:wsp>
                      <wps:cNvSpPr/>
                      <wps:spPr>
                        <a:xfrm>
                          <a:off x="0" y="0"/>
                          <a:ext cx="581025" cy="581025"/>
                        </a:xfrm>
                        <a:prstGeom prst="ellipse">
                          <a:avLst/>
                        </a:prstGeom>
                        <a:no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3" o:spid="_x0000_s1026" style="position:absolute;margin-left:437.65pt;margin-top:.4pt;width:45.75pt;height:45.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" filled="f" strokecolor="#f2dbdb [661]"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833344" behindDoc="0" locked="0" layoutInCell="1" allowOverlap="1" wp14:anchorId="5312700D" wp14:editId="05617C31">
                <wp:simplePos x="0" y="0"/>
                <wp:positionH relativeFrom="column">
                  <wp:posOffset>5543550</wp:posOffset>
                </wp:positionH>
                <wp:positionV relativeFrom="paragraph">
                  <wp:posOffset>36830</wp:posOffset>
                </wp:positionV>
                <wp:extent cx="638175" cy="552450"/>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6381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01:51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047" type="#_x0000_t202" style="position:absolute;margin-left:436.5pt;margin-top:2.9pt;width:50.25pt;height:4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" filled="f" stroked="f" strokeweight=".5pt">
                <v:textbo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01:51</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30272" behindDoc="0" locked="0" layoutInCell="1" allowOverlap="1" wp14:anchorId="07E612A2" wp14:editId="2065987C">
                <wp:simplePos x="0" y="0"/>
                <wp:positionH relativeFrom="column">
                  <wp:posOffset>3228975</wp:posOffset>
                </wp:positionH>
                <wp:positionV relativeFrom="paragraph">
                  <wp:posOffset>36830</wp:posOffset>
                </wp:positionV>
                <wp:extent cx="638175" cy="552450"/>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6381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298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048" type="#_x0000_t202" style="position:absolute;margin-left:254.25pt;margin-top:2.9pt;width:50.25pt;height:4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" filled="f" stroked="f" strokeweight=".5pt">
                <v:textbo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298</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28224" behindDoc="0" locked="0" layoutInCell="1" allowOverlap="1" wp14:anchorId="74979965" wp14:editId="76E4BB6A">
                <wp:simplePos x="0" y="0"/>
                <wp:positionH relativeFrom="column">
                  <wp:posOffset>942975</wp:posOffset>
                </wp:positionH>
                <wp:positionV relativeFrom="paragraph">
                  <wp:posOffset>113030</wp:posOffset>
                </wp:positionV>
                <wp:extent cx="638175" cy="55245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6381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141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049" type="#_x0000_t202" style="position:absolute;margin-left:74.25pt;margin-top:8.9pt;width:50.25pt;height:4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" filled="f" stroked="f" strokeweight=".5pt">
                <v:textbox>
                  <w:txbxContent>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Last</w:t>
                      </w:r>
                    </w:p>
                    <w:p w:rsidR="002051B1" w:rsidRPr="00490752" w:rsidRDefault="002051B1" w:rsidP="002051B1">
                      <w:pPr>
                        <w:spacing w:after="0" w:line="240" w:lineRule="auto"/>
                        <w:jc w:val="center"/>
                        <w:rPr>
                          <w:rFonts w:ascii="Arial" w:hAnsi="Arial" w:cs="Arial"/>
                          <w:sz w:val="20"/>
                          <w:szCs w:val="20"/>
                        </w:rPr>
                      </w:pPr>
                      <w:r w:rsidRPr="00490752">
                        <w:rPr>
                          <w:rFonts w:ascii="Arial" w:hAnsi="Arial" w:cs="Arial"/>
                          <w:sz w:val="20"/>
                          <w:szCs w:val="20"/>
                        </w:rPr>
                        <w:t>Month</w:t>
                      </w:r>
                    </w:p>
                    <w:p w:rsidR="002051B1" w:rsidRPr="00490752" w:rsidRDefault="002051B1" w:rsidP="002051B1">
                      <w:pPr>
                        <w:jc w:val="center"/>
                        <w:rPr>
                          <w:rFonts w:ascii="Arial" w:hAnsi="Arial" w:cs="Arial"/>
                          <w:sz w:val="24"/>
                          <w:szCs w:val="24"/>
                        </w:rPr>
                      </w:pPr>
                      <w:r>
                        <w:rPr>
                          <w:rFonts w:ascii="Arial" w:hAnsi="Arial" w:cs="Arial"/>
                          <w:sz w:val="24"/>
                          <w:szCs w:val="24"/>
                        </w:rPr>
                        <w:t>141</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826176" behindDoc="0" locked="0" layoutInCell="1" allowOverlap="1" wp14:anchorId="3FF6B7C9" wp14:editId="76F5719C">
                <wp:simplePos x="0" y="0"/>
                <wp:positionH relativeFrom="column">
                  <wp:posOffset>981075</wp:posOffset>
                </wp:positionH>
                <wp:positionV relativeFrom="paragraph">
                  <wp:posOffset>128905</wp:posOffset>
                </wp:positionV>
                <wp:extent cx="581025" cy="581025"/>
                <wp:effectExtent l="0" t="0" r="28575" b="28575"/>
                <wp:wrapNone/>
                <wp:docPr id="330" name="Oval 330"/>
                <wp:cNvGraphicFramePr/>
                <a:graphic xmlns:a="http://schemas.openxmlformats.org/drawingml/2006/main">
                  <a:graphicData uri="http://schemas.microsoft.com/office/word/2010/wordprocessingShape">
                    <wps:wsp>
                      <wps:cNvSpPr/>
                      <wps:spPr>
                        <a:xfrm>
                          <a:off x="0" y="0"/>
                          <a:ext cx="581025" cy="581025"/>
                        </a:xfrm>
                        <a:prstGeom prst="ellipse">
                          <a:avLst/>
                        </a:prstGeom>
                        <a:no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0" o:spid="_x0000_s1026" style="position:absolute;margin-left:77.25pt;margin-top:10.15pt;width:45.75pt;height:45.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" filled="f" strokecolor="#c6d9f1 [671]" strokeweight="2pt"/>
            </w:pict>
          </mc:Fallback>
        </mc:AlternateContent>
      </w:r>
    </w:p>
    <w:p w:rsidR="002051B1" w:rsidRPr="00680C58" w:rsidRDefault="002051B1" w:rsidP="002051B1">
      <w:pPr>
        <w:rPr>
          <w:rFonts w:ascii="Arial" w:hAnsi="Arial" w:cs="Arial"/>
          <w:sz w:val="24"/>
          <w:szCs w:val="24"/>
        </w:rPr>
      </w:pPr>
    </w:p>
    <w:p w:rsidR="002051B1" w:rsidRDefault="002051B1" w:rsidP="002051B1">
      <w:pPr>
        <w:rPr>
          <w:rFonts w:ascii="Arial" w:hAnsi="Arial" w:cs="Arial"/>
          <w:sz w:val="24"/>
          <w:szCs w:val="24"/>
        </w:rPr>
      </w:pPr>
    </w:p>
    <w:p w:rsidR="002051B1" w:rsidRDefault="002051B1" w:rsidP="002051B1">
      <w:pPr>
        <w:rPr>
          <w:rFonts w:ascii="Arial" w:hAnsi="Arial" w:cs="Arial"/>
          <w:sz w:val="24"/>
          <w:szCs w:val="24"/>
        </w:rPr>
      </w:pPr>
    </w:p>
    <w:p w:rsidR="002051B1" w:rsidRDefault="002051B1" w:rsidP="002051B1">
      <w:pPr>
        <w:rPr>
          <w:rFonts w:ascii="Arial" w:hAnsi="Arial" w:cs="Arial"/>
          <w:sz w:val="24"/>
          <w:szCs w:val="24"/>
        </w:rPr>
      </w:pPr>
      <w:r>
        <w:rPr>
          <w:noProof/>
          <w:lang w:eastAsia="en-GB"/>
        </w:rPr>
        <w:drawing>
          <wp:anchor distT="0" distB="0" distL="114300" distR="114300" simplePos="0" relativeHeight="251839488" behindDoc="0" locked="0" layoutInCell="1" allowOverlap="1" wp14:anchorId="38FD4EC3" wp14:editId="68C353D9">
            <wp:simplePos x="0" y="0"/>
            <wp:positionH relativeFrom="column">
              <wp:posOffset>627124</wp:posOffset>
            </wp:positionH>
            <wp:positionV relativeFrom="paragraph">
              <wp:posOffset>196394</wp:posOffset>
            </wp:positionV>
            <wp:extent cx="4517409" cy="2823002"/>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key words.png"/>
                    <pic:cNvPicPr/>
                  </pic:nvPicPr>
                  <pic:blipFill>
                    <a:blip r:embed="rId27">
                      <a:extLst>
                        <a:ext uri="{28A0092B-C50C-407E-A947-70E740481C1C}">
                          <a14:useLocalDpi xmlns:a14="http://schemas.microsoft.com/office/drawing/2010/main" val="0"/>
                        </a:ext>
                      </a:extLst>
                    </a:blip>
                    <a:stretch>
                      <a:fillRect/>
                    </a:stretch>
                  </pic:blipFill>
                  <pic:spPr>
                    <a:xfrm>
                      <a:off x="0" y="0"/>
                      <a:ext cx="4517409" cy="282300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13888" behindDoc="0" locked="0" layoutInCell="1" allowOverlap="1" wp14:anchorId="287490D6" wp14:editId="1AE535E4">
                <wp:simplePos x="0" y="0"/>
                <wp:positionH relativeFrom="column">
                  <wp:posOffset>492760</wp:posOffset>
                </wp:positionH>
                <wp:positionV relativeFrom="paragraph">
                  <wp:posOffset>82550</wp:posOffset>
                </wp:positionV>
                <wp:extent cx="1343025" cy="2952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95275"/>
                        </a:xfrm>
                        <a:prstGeom prst="rect">
                          <a:avLst/>
                        </a:prstGeom>
                        <a:noFill/>
                        <a:ln w="9525">
                          <a:noFill/>
                          <a:miter lim="800000"/>
                          <a:headEnd/>
                          <a:tailEnd/>
                        </a:ln>
                      </wps:spPr>
                      <wps:txbx>
                        <w:txbxContent>
                          <w:p w:rsidR="002051B1" w:rsidRPr="002243E3" w:rsidRDefault="002051B1" w:rsidP="002051B1">
                            <w:pPr>
                              <w:rPr>
                                <w:rFonts w:ascii="Arial" w:hAnsi="Arial" w:cs="Arial"/>
                                <w:sz w:val="24"/>
                                <w:szCs w:val="24"/>
                              </w:rPr>
                            </w:pPr>
                            <w:r>
                              <w:rPr>
                                <w:rFonts w:ascii="Arial" w:hAnsi="Arial" w:cs="Arial"/>
                                <w:sz w:val="24"/>
                                <w:szCs w:val="24"/>
                              </w:rPr>
                              <w:t>Key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8.8pt;margin-top:6.5pt;width:105.75pt;height:2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" filled="f" stroked="f">
                <v:textbox>
                  <w:txbxContent>
                    <w:p w:rsidR="002051B1" w:rsidRPr="002243E3" w:rsidRDefault="002051B1" w:rsidP="002051B1">
                      <w:pPr>
                        <w:rPr>
                          <w:rFonts w:ascii="Arial" w:hAnsi="Arial" w:cs="Arial"/>
                          <w:sz w:val="24"/>
                          <w:szCs w:val="24"/>
                        </w:rPr>
                      </w:pPr>
                      <w:r>
                        <w:rPr>
                          <w:rFonts w:ascii="Arial" w:hAnsi="Arial" w:cs="Arial"/>
                          <w:sz w:val="24"/>
                          <w:szCs w:val="24"/>
                        </w:rPr>
                        <w:t>Key words:</w:t>
                      </w:r>
                    </w:p>
                  </w:txbxContent>
                </v:textbox>
              </v:shape>
            </w:pict>
          </mc:Fallback>
        </mc:AlternateContent>
      </w:r>
      <w:r>
        <w:rPr>
          <w:noProof/>
          <w:lang w:eastAsia="en-GB"/>
        </w:rPr>
        <mc:AlternateContent>
          <mc:Choice Requires="wps">
            <w:drawing>
              <wp:anchor distT="0" distB="0" distL="114300" distR="114300" simplePos="0" relativeHeight="251786240" behindDoc="0" locked="0" layoutInCell="1" allowOverlap="1" wp14:anchorId="66511EA1" wp14:editId="5110E62C">
                <wp:simplePos x="0" y="0"/>
                <wp:positionH relativeFrom="column">
                  <wp:posOffset>113030</wp:posOffset>
                </wp:positionH>
                <wp:positionV relativeFrom="paragraph">
                  <wp:posOffset>-635</wp:posOffset>
                </wp:positionV>
                <wp:extent cx="5705475" cy="3095625"/>
                <wp:effectExtent l="0" t="0" r="9525" b="9525"/>
                <wp:wrapNone/>
                <wp:docPr id="6" name="Rounded Rectangle 6"/>
                <wp:cNvGraphicFramePr/>
                <a:graphic xmlns:a="http://schemas.openxmlformats.org/drawingml/2006/main">
                  <a:graphicData uri="http://schemas.microsoft.com/office/word/2010/wordprocessingShape">
                    <wps:wsp>
                      <wps:cNvSpPr/>
                      <wps:spPr>
                        <a:xfrm>
                          <a:off x="0" y="0"/>
                          <a:ext cx="5705475" cy="309562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8.9pt;margin-top:-.05pt;width:449.25pt;height:24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" fillcolor="#eeece1 [3214]" stroked="f" strokeweight="2pt"/>
            </w:pict>
          </mc:Fallback>
        </mc:AlternateContent>
      </w:r>
    </w:p>
    <w:p w:rsidR="002051B1" w:rsidRPr="00680C58" w:rsidRDefault="002051B1" w:rsidP="002051B1">
      <w:pPr>
        <w:rPr>
          <w:rFonts w:ascii="Arial" w:hAnsi="Arial" w:cs="Arial"/>
          <w:sz w:val="24"/>
          <w:szCs w:val="24"/>
        </w:rPr>
      </w:pPr>
    </w:p>
    <w:p w:rsidR="002051B1" w:rsidRPr="00680C58" w:rsidRDefault="002051B1" w:rsidP="002051B1">
      <w:pPr>
        <w:rPr>
          <w:rFonts w:ascii="Arial" w:hAnsi="Arial" w:cs="Arial"/>
          <w:sz w:val="24"/>
          <w:szCs w:val="24"/>
        </w:rPr>
      </w:pPr>
    </w:p>
    <w:p w:rsidR="002051B1" w:rsidRPr="00680C58" w:rsidRDefault="002051B1" w:rsidP="002051B1">
      <w:pPr>
        <w:rPr>
          <w:rFonts w:ascii="Arial" w:hAnsi="Arial" w:cs="Arial"/>
          <w:sz w:val="24"/>
          <w:szCs w:val="24"/>
        </w:rPr>
      </w:pPr>
    </w:p>
    <w:p w:rsidR="002051B1" w:rsidRPr="00680C58" w:rsidRDefault="002051B1" w:rsidP="002051B1">
      <w:pPr>
        <w:rPr>
          <w:rFonts w:ascii="Arial" w:hAnsi="Arial" w:cs="Arial"/>
          <w:sz w:val="24"/>
          <w:szCs w:val="24"/>
        </w:rPr>
      </w:pPr>
    </w:p>
    <w:p w:rsidR="002051B1" w:rsidRPr="00680C58" w:rsidRDefault="002051B1" w:rsidP="002051B1">
      <w:pPr>
        <w:rPr>
          <w:rFonts w:ascii="Arial" w:hAnsi="Arial" w:cs="Arial"/>
          <w:sz w:val="24"/>
          <w:szCs w:val="24"/>
        </w:rPr>
      </w:pPr>
    </w:p>
    <w:p w:rsidR="002051B1" w:rsidRPr="00680C58" w:rsidRDefault="002051B1" w:rsidP="002051B1">
      <w:pPr>
        <w:rPr>
          <w:rFonts w:ascii="Arial" w:hAnsi="Arial" w:cs="Arial"/>
          <w:sz w:val="24"/>
          <w:szCs w:val="24"/>
        </w:rPr>
      </w:pPr>
    </w:p>
    <w:p w:rsidR="002051B1" w:rsidRDefault="002051B1" w:rsidP="002051B1">
      <w:pPr>
        <w:rPr>
          <w:rFonts w:ascii="Arial" w:hAnsi="Arial" w:cs="Arial"/>
          <w:sz w:val="24"/>
          <w:szCs w:val="24"/>
        </w:rPr>
      </w:pPr>
    </w:p>
    <w:p w:rsidR="002051B1" w:rsidRDefault="002051B1" w:rsidP="002051B1">
      <w:pPr>
        <w:rPr>
          <w:rFonts w:ascii="Arial" w:hAnsi="Arial" w:cs="Arial"/>
          <w:sz w:val="24"/>
          <w:szCs w:val="24"/>
        </w:rPr>
      </w:pPr>
    </w:p>
    <w:p w:rsidR="002051B1" w:rsidRDefault="002051B1" w:rsidP="002051B1">
      <w:pPr>
        <w:rPr>
          <w:rFonts w:ascii="Arial" w:hAnsi="Arial" w:cs="Arial"/>
          <w:sz w:val="24"/>
          <w:szCs w:val="24"/>
        </w:rPr>
      </w:pPr>
    </w:p>
    <w:p w:rsidR="002051B1" w:rsidRDefault="002051B1" w:rsidP="002051B1">
      <w:pPr>
        <w:rPr>
          <w:rFonts w:ascii="Arial" w:hAnsi="Arial" w:cs="Arial"/>
          <w:sz w:val="24"/>
          <w:szCs w:val="24"/>
        </w:rPr>
      </w:pPr>
      <w:r w:rsidRPr="007E4662">
        <w:rPr>
          <w:rFonts w:ascii="Arial" w:hAnsi="Arial" w:cs="Arial"/>
          <w:noProof/>
          <w:sz w:val="24"/>
          <w:szCs w:val="24"/>
          <w:lang w:eastAsia="en-GB"/>
        </w:rPr>
        <mc:AlternateContent>
          <mc:Choice Requires="wps">
            <w:drawing>
              <wp:anchor distT="0" distB="0" distL="114300" distR="114300" simplePos="0" relativeHeight="251835392" behindDoc="0" locked="0" layoutInCell="1" allowOverlap="1" wp14:anchorId="5CB646B6" wp14:editId="57C38D81">
                <wp:simplePos x="0" y="0"/>
                <wp:positionH relativeFrom="column">
                  <wp:posOffset>247650</wp:posOffset>
                </wp:positionH>
                <wp:positionV relativeFrom="paragraph">
                  <wp:posOffset>281940</wp:posOffset>
                </wp:positionV>
                <wp:extent cx="5181600" cy="2181225"/>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181225"/>
                        </a:xfrm>
                        <a:prstGeom prst="rect">
                          <a:avLst/>
                        </a:prstGeom>
                        <a:noFill/>
                        <a:ln w="9525">
                          <a:noFill/>
                          <a:miter lim="800000"/>
                          <a:headEnd/>
                          <a:tailEnd/>
                        </a:ln>
                      </wps:spPr>
                      <wps:txbx>
                        <w:txbxContent>
                          <w:p w:rsidR="002051B1" w:rsidRPr="004F040C" w:rsidRDefault="002051B1" w:rsidP="002051B1">
                            <w:pPr>
                              <w:rPr>
                                <w:rFonts w:ascii="Arial" w:hAnsi="Arial" w:cs="Arial"/>
                                <w:b/>
                                <w:u w:val="single"/>
                              </w:rPr>
                            </w:pPr>
                            <w:r w:rsidRPr="004F040C">
                              <w:rPr>
                                <w:rFonts w:ascii="Arial" w:hAnsi="Arial" w:cs="Arial"/>
                                <w:b/>
                                <w:u w:val="single"/>
                              </w:rPr>
                              <w:t xml:space="preserve">Communications Team External </w:t>
                            </w:r>
                            <w:r>
                              <w:rPr>
                                <w:rFonts w:ascii="Arial" w:hAnsi="Arial" w:cs="Arial"/>
                                <w:b/>
                                <w:u w:val="single"/>
                              </w:rPr>
                              <w:t>Media Focus Quarter 3 (Oct- Dec</w:t>
                            </w:r>
                            <w:r w:rsidRPr="004F040C">
                              <w:rPr>
                                <w:rFonts w:ascii="Arial" w:hAnsi="Arial" w:cs="Arial"/>
                                <w:b/>
                                <w:u w:val="single"/>
                              </w:rPr>
                              <w:t xml:space="preserve"> 2015) </w:t>
                            </w:r>
                          </w:p>
                          <w:p w:rsidR="002051B1" w:rsidRPr="0053217A" w:rsidRDefault="002051B1" w:rsidP="002051B1">
                            <w:pPr>
                              <w:pStyle w:val="ListParagraph"/>
                              <w:rPr>
                                <w:rFonts w:ascii="Arial" w:hAnsi="Arial" w:cs="Arial"/>
                              </w:rPr>
                            </w:pPr>
                            <w:r w:rsidRPr="0053217A">
                              <w:rPr>
                                <w:rFonts w:ascii="Arial" w:hAnsi="Arial" w:cs="Arial"/>
                              </w:rPr>
                              <w:t xml:space="preserve">CSE </w:t>
                            </w:r>
                            <w:r>
                              <w:rPr>
                                <w:rFonts w:ascii="Arial" w:hAnsi="Arial" w:cs="Arial"/>
                              </w:rPr>
                              <w:t>C</w:t>
                            </w:r>
                            <w:r w:rsidRPr="0053217A">
                              <w:rPr>
                                <w:rFonts w:ascii="Arial" w:hAnsi="Arial" w:cs="Arial"/>
                              </w:rPr>
                              <w:t>ase</w:t>
                            </w:r>
                          </w:p>
                          <w:p w:rsidR="002051B1" w:rsidRPr="0053217A" w:rsidRDefault="002051B1" w:rsidP="002051B1">
                            <w:pPr>
                              <w:pStyle w:val="ListParagraph"/>
                              <w:rPr>
                                <w:rFonts w:ascii="Arial" w:hAnsi="Arial" w:cs="Arial"/>
                              </w:rPr>
                            </w:pPr>
                            <w:r w:rsidRPr="0053217A">
                              <w:rPr>
                                <w:rFonts w:ascii="Arial" w:hAnsi="Arial" w:cs="Arial"/>
                              </w:rPr>
                              <w:t xml:space="preserve">Awards </w:t>
                            </w:r>
                            <w:r>
                              <w:rPr>
                                <w:rFonts w:ascii="Arial" w:hAnsi="Arial" w:cs="Arial"/>
                              </w:rPr>
                              <w:t>C</w:t>
                            </w:r>
                            <w:r w:rsidRPr="0053217A">
                              <w:rPr>
                                <w:rFonts w:ascii="Arial" w:hAnsi="Arial" w:cs="Arial"/>
                              </w:rPr>
                              <w:t>elebrations</w:t>
                            </w:r>
                          </w:p>
                          <w:p w:rsidR="002051B1" w:rsidRPr="0053217A" w:rsidRDefault="002051B1" w:rsidP="002051B1">
                            <w:pPr>
                              <w:pStyle w:val="ListParagraph"/>
                              <w:rPr>
                                <w:rFonts w:ascii="Arial" w:hAnsi="Arial" w:cs="Arial"/>
                              </w:rPr>
                            </w:pPr>
                            <w:r w:rsidRPr="0053217A">
                              <w:rPr>
                                <w:rFonts w:ascii="Arial" w:hAnsi="Arial" w:cs="Arial"/>
                              </w:rPr>
                              <w:t>Non-Executive Director Recruitment</w:t>
                            </w:r>
                          </w:p>
                          <w:p w:rsidR="002051B1" w:rsidRDefault="002051B1" w:rsidP="002051B1">
                            <w:pPr>
                              <w:pStyle w:val="ListParagraph"/>
                              <w:rPr>
                                <w:rFonts w:ascii="Arial" w:hAnsi="Arial" w:cs="Arial"/>
                              </w:rPr>
                            </w:pPr>
                            <w:r w:rsidRPr="0053217A">
                              <w:rPr>
                                <w:rFonts w:ascii="Arial" w:hAnsi="Arial" w:cs="Arial"/>
                              </w:rPr>
                              <w:t xml:space="preserve">Annual Plan </w:t>
                            </w:r>
                            <w:r>
                              <w:rPr>
                                <w:rFonts w:ascii="Arial" w:hAnsi="Arial" w:cs="Arial"/>
                              </w:rPr>
                              <w:t>P</w:t>
                            </w:r>
                            <w:r w:rsidRPr="0053217A">
                              <w:rPr>
                                <w:rFonts w:ascii="Arial" w:hAnsi="Arial" w:cs="Arial"/>
                              </w:rPr>
                              <w:t>reparations</w:t>
                            </w:r>
                          </w:p>
                          <w:p w:rsidR="002051B1" w:rsidRDefault="002051B1" w:rsidP="002051B1">
                            <w:pPr>
                              <w:pStyle w:val="ListParagraph"/>
                              <w:rPr>
                                <w:rFonts w:ascii="Arial" w:hAnsi="Arial" w:cs="Arial"/>
                              </w:rPr>
                            </w:pPr>
                          </w:p>
                          <w:p w:rsidR="002051B1" w:rsidRDefault="002051B1" w:rsidP="002051B1">
                            <w:pPr>
                              <w:pStyle w:val="ListParagraph"/>
                              <w:rPr>
                                <w:rFonts w:ascii="Arial" w:hAnsi="Arial" w:cs="Arial"/>
                              </w:rPr>
                            </w:pPr>
                          </w:p>
                          <w:p w:rsidR="002051B1" w:rsidRPr="007C16E1" w:rsidRDefault="002051B1" w:rsidP="002051B1">
                            <w:pPr>
                              <w:pStyle w:val="ListParagraph"/>
                              <w:rPr>
                                <w:rFonts w:ascii="Arial" w:hAnsi="Arial" w:cs="Arial"/>
                              </w:rPr>
                            </w:pPr>
                          </w:p>
                          <w:p w:rsidR="002051B1" w:rsidRDefault="002051B1" w:rsidP="002051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9.5pt;margin-top:22.2pt;width:408pt;height:171.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" filled="f" stroked="f">
                <v:textbox>
                  <w:txbxContent>
                    <w:p w:rsidR="002051B1" w:rsidRPr="004F040C" w:rsidRDefault="002051B1" w:rsidP="002051B1">
                      <w:pPr>
                        <w:rPr>
                          <w:rFonts w:ascii="Arial" w:hAnsi="Arial" w:cs="Arial"/>
                          <w:b/>
                          <w:u w:val="single"/>
                        </w:rPr>
                      </w:pPr>
                      <w:r w:rsidRPr="004F040C">
                        <w:rPr>
                          <w:rFonts w:ascii="Arial" w:hAnsi="Arial" w:cs="Arial"/>
                          <w:b/>
                          <w:u w:val="single"/>
                        </w:rPr>
                        <w:t xml:space="preserve">Communications Team External </w:t>
                      </w:r>
                      <w:r>
                        <w:rPr>
                          <w:rFonts w:ascii="Arial" w:hAnsi="Arial" w:cs="Arial"/>
                          <w:b/>
                          <w:u w:val="single"/>
                        </w:rPr>
                        <w:t>Media Focus Quarter 3 (Oct- Dec</w:t>
                      </w:r>
                      <w:r w:rsidRPr="004F040C">
                        <w:rPr>
                          <w:rFonts w:ascii="Arial" w:hAnsi="Arial" w:cs="Arial"/>
                          <w:b/>
                          <w:u w:val="single"/>
                        </w:rPr>
                        <w:t xml:space="preserve"> 2015) </w:t>
                      </w:r>
                    </w:p>
                    <w:p w:rsidR="002051B1" w:rsidRPr="0053217A" w:rsidRDefault="002051B1" w:rsidP="002051B1">
                      <w:pPr>
                        <w:pStyle w:val="ListParagraph"/>
                        <w:rPr>
                          <w:rFonts w:ascii="Arial" w:hAnsi="Arial" w:cs="Arial"/>
                        </w:rPr>
                      </w:pPr>
                      <w:r w:rsidRPr="0053217A">
                        <w:rPr>
                          <w:rFonts w:ascii="Arial" w:hAnsi="Arial" w:cs="Arial"/>
                        </w:rPr>
                        <w:t xml:space="preserve">CSE </w:t>
                      </w:r>
                      <w:r>
                        <w:rPr>
                          <w:rFonts w:ascii="Arial" w:hAnsi="Arial" w:cs="Arial"/>
                        </w:rPr>
                        <w:t>C</w:t>
                      </w:r>
                      <w:r w:rsidRPr="0053217A">
                        <w:rPr>
                          <w:rFonts w:ascii="Arial" w:hAnsi="Arial" w:cs="Arial"/>
                        </w:rPr>
                        <w:t>ase</w:t>
                      </w:r>
                    </w:p>
                    <w:p w:rsidR="002051B1" w:rsidRPr="0053217A" w:rsidRDefault="002051B1" w:rsidP="002051B1">
                      <w:pPr>
                        <w:pStyle w:val="ListParagraph"/>
                        <w:rPr>
                          <w:rFonts w:ascii="Arial" w:hAnsi="Arial" w:cs="Arial"/>
                        </w:rPr>
                      </w:pPr>
                      <w:r w:rsidRPr="0053217A">
                        <w:rPr>
                          <w:rFonts w:ascii="Arial" w:hAnsi="Arial" w:cs="Arial"/>
                        </w:rPr>
                        <w:t xml:space="preserve">Awards </w:t>
                      </w:r>
                      <w:r>
                        <w:rPr>
                          <w:rFonts w:ascii="Arial" w:hAnsi="Arial" w:cs="Arial"/>
                        </w:rPr>
                        <w:t>C</w:t>
                      </w:r>
                      <w:r w:rsidRPr="0053217A">
                        <w:rPr>
                          <w:rFonts w:ascii="Arial" w:hAnsi="Arial" w:cs="Arial"/>
                        </w:rPr>
                        <w:t>elebrations</w:t>
                      </w:r>
                    </w:p>
                    <w:p w:rsidR="002051B1" w:rsidRPr="0053217A" w:rsidRDefault="002051B1" w:rsidP="002051B1">
                      <w:pPr>
                        <w:pStyle w:val="ListParagraph"/>
                        <w:rPr>
                          <w:rFonts w:ascii="Arial" w:hAnsi="Arial" w:cs="Arial"/>
                        </w:rPr>
                      </w:pPr>
                      <w:r w:rsidRPr="0053217A">
                        <w:rPr>
                          <w:rFonts w:ascii="Arial" w:hAnsi="Arial" w:cs="Arial"/>
                        </w:rPr>
                        <w:t>Non-Executive Director Recruitment</w:t>
                      </w:r>
                    </w:p>
                    <w:p w:rsidR="002051B1" w:rsidRDefault="002051B1" w:rsidP="002051B1">
                      <w:pPr>
                        <w:pStyle w:val="ListParagraph"/>
                        <w:rPr>
                          <w:rFonts w:ascii="Arial" w:hAnsi="Arial" w:cs="Arial"/>
                        </w:rPr>
                      </w:pPr>
                      <w:r w:rsidRPr="0053217A">
                        <w:rPr>
                          <w:rFonts w:ascii="Arial" w:hAnsi="Arial" w:cs="Arial"/>
                        </w:rPr>
                        <w:t xml:space="preserve">Annual Plan </w:t>
                      </w:r>
                      <w:r>
                        <w:rPr>
                          <w:rFonts w:ascii="Arial" w:hAnsi="Arial" w:cs="Arial"/>
                        </w:rPr>
                        <w:t>P</w:t>
                      </w:r>
                      <w:r w:rsidRPr="0053217A">
                        <w:rPr>
                          <w:rFonts w:ascii="Arial" w:hAnsi="Arial" w:cs="Arial"/>
                        </w:rPr>
                        <w:t>reparations</w:t>
                      </w:r>
                    </w:p>
                    <w:p w:rsidR="002051B1" w:rsidRDefault="002051B1" w:rsidP="002051B1">
                      <w:pPr>
                        <w:pStyle w:val="ListParagraph"/>
                        <w:rPr>
                          <w:rFonts w:ascii="Arial" w:hAnsi="Arial" w:cs="Arial"/>
                        </w:rPr>
                      </w:pPr>
                    </w:p>
                    <w:p w:rsidR="002051B1" w:rsidRDefault="002051B1" w:rsidP="002051B1">
                      <w:pPr>
                        <w:pStyle w:val="ListParagraph"/>
                        <w:rPr>
                          <w:rFonts w:ascii="Arial" w:hAnsi="Arial" w:cs="Arial"/>
                        </w:rPr>
                      </w:pPr>
                    </w:p>
                    <w:p w:rsidR="002051B1" w:rsidRPr="007C16E1" w:rsidRDefault="002051B1" w:rsidP="002051B1">
                      <w:pPr>
                        <w:pStyle w:val="ListParagraph"/>
                        <w:rPr>
                          <w:rFonts w:ascii="Arial" w:hAnsi="Arial" w:cs="Arial"/>
                        </w:rPr>
                      </w:pPr>
                    </w:p>
                    <w:p w:rsidR="002051B1" w:rsidRDefault="002051B1" w:rsidP="002051B1"/>
                  </w:txbxContent>
                </v:textbox>
              </v:shape>
            </w:pict>
          </mc:Fallback>
        </mc:AlternateContent>
      </w:r>
      <w:r w:rsidRPr="007E4662">
        <w:rPr>
          <w:rFonts w:ascii="Arial" w:hAnsi="Arial" w:cs="Arial"/>
          <w:noProof/>
          <w:sz w:val="24"/>
          <w:szCs w:val="24"/>
          <w:lang w:eastAsia="en-GB"/>
        </w:rPr>
        <mc:AlternateContent>
          <mc:Choice Requires="wps">
            <w:drawing>
              <wp:anchor distT="0" distB="0" distL="114300" distR="114300" simplePos="0" relativeHeight="251834368" behindDoc="0" locked="0" layoutInCell="1" allowOverlap="1" wp14:anchorId="04188275" wp14:editId="3B5167E5">
                <wp:simplePos x="0" y="0"/>
                <wp:positionH relativeFrom="column">
                  <wp:posOffset>-19050</wp:posOffset>
                </wp:positionH>
                <wp:positionV relativeFrom="paragraph">
                  <wp:posOffset>100965</wp:posOffset>
                </wp:positionV>
                <wp:extent cx="5705475" cy="2362200"/>
                <wp:effectExtent l="0" t="0" r="9525" b="0"/>
                <wp:wrapNone/>
                <wp:docPr id="340" name="Rounded Rectangle 340"/>
                <wp:cNvGraphicFramePr/>
                <a:graphic xmlns:a="http://schemas.openxmlformats.org/drawingml/2006/main">
                  <a:graphicData uri="http://schemas.microsoft.com/office/word/2010/wordprocessingShape">
                    <wps:wsp>
                      <wps:cNvSpPr/>
                      <wps:spPr>
                        <a:xfrm>
                          <a:off x="0" y="0"/>
                          <a:ext cx="5705475" cy="236220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0" o:spid="_x0000_s1026" style="position:absolute;margin-left:-1.5pt;margin-top:7.95pt;width:449.25pt;height:18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" fillcolor="#eeece1 [3214]" stroked="f" strokeweight="2pt"/>
            </w:pict>
          </mc:Fallback>
        </mc:AlternateContent>
      </w:r>
    </w:p>
    <w:p w:rsidR="002051B1" w:rsidRDefault="002051B1" w:rsidP="002051B1">
      <w:pPr>
        <w:rPr>
          <w:rFonts w:ascii="Arial" w:hAnsi="Arial" w:cs="Arial"/>
          <w:sz w:val="24"/>
          <w:szCs w:val="24"/>
        </w:rPr>
      </w:pPr>
    </w:p>
    <w:p w:rsidR="002051B1" w:rsidRDefault="002051B1" w:rsidP="002051B1">
      <w:pPr>
        <w:rPr>
          <w:rFonts w:ascii="Arial" w:hAnsi="Arial" w:cs="Arial"/>
          <w:sz w:val="24"/>
          <w:szCs w:val="24"/>
        </w:rPr>
      </w:pPr>
    </w:p>
    <w:p w:rsidR="002051B1" w:rsidRDefault="002051B1" w:rsidP="002051B1">
      <w:pPr>
        <w:rPr>
          <w:rFonts w:ascii="Arial" w:hAnsi="Arial" w:cs="Arial"/>
          <w:sz w:val="24"/>
          <w:szCs w:val="24"/>
        </w:rPr>
      </w:pPr>
    </w:p>
    <w:p w:rsidR="002051B1" w:rsidRDefault="002051B1" w:rsidP="002051B1">
      <w:pPr>
        <w:tabs>
          <w:tab w:val="left" w:pos="5205"/>
        </w:tabs>
        <w:rPr>
          <w:rFonts w:ascii="Arial" w:hAnsi="Arial" w:cs="Arial"/>
          <w:sz w:val="24"/>
          <w:szCs w:val="24"/>
        </w:rPr>
      </w:pPr>
      <w:r>
        <w:rPr>
          <w:rFonts w:ascii="Arial" w:hAnsi="Arial" w:cs="Arial"/>
          <w:sz w:val="24"/>
          <w:szCs w:val="24"/>
        </w:rPr>
        <w:tab/>
      </w:r>
    </w:p>
    <w:p w:rsidR="002051B1" w:rsidRDefault="002051B1" w:rsidP="002051B1">
      <w:pPr>
        <w:tabs>
          <w:tab w:val="left" w:pos="5205"/>
        </w:tabs>
        <w:rPr>
          <w:rFonts w:ascii="Arial" w:hAnsi="Arial" w:cs="Arial"/>
          <w:sz w:val="24"/>
          <w:szCs w:val="24"/>
        </w:rPr>
      </w:pPr>
    </w:p>
    <w:p w:rsidR="002051B1" w:rsidRPr="007E4662" w:rsidRDefault="002051B1" w:rsidP="002051B1">
      <w:pPr>
        <w:rPr>
          <w:rFonts w:ascii="Arial" w:hAnsi="Arial" w:cs="Arial"/>
          <w:sz w:val="24"/>
          <w:szCs w:val="24"/>
        </w:rPr>
      </w:pPr>
    </w:p>
    <w:p w:rsidR="002051B1" w:rsidRPr="007E4662" w:rsidRDefault="002051B1" w:rsidP="002051B1">
      <w:pPr>
        <w:rPr>
          <w:rFonts w:ascii="Arial" w:hAnsi="Arial" w:cs="Arial"/>
          <w:sz w:val="24"/>
          <w:szCs w:val="24"/>
        </w:rPr>
      </w:pPr>
    </w:p>
    <w:p w:rsidR="002051B1" w:rsidRDefault="002051B1" w:rsidP="002051B1">
      <w:pPr>
        <w:rPr>
          <w:rFonts w:ascii="Arial" w:hAnsi="Arial" w:cs="Arial"/>
          <w:sz w:val="24"/>
          <w:szCs w:val="24"/>
        </w:rPr>
      </w:pPr>
    </w:p>
    <w:p w:rsidR="002051B1" w:rsidRPr="007E4662" w:rsidRDefault="002051B1" w:rsidP="002051B1">
      <w:pPr>
        <w:tabs>
          <w:tab w:val="left" w:pos="3360"/>
        </w:tabs>
        <w:rPr>
          <w:rFonts w:ascii="Arial" w:hAnsi="Arial" w:cs="Arial"/>
          <w:sz w:val="24"/>
          <w:szCs w:val="24"/>
        </w:rPr>
      </w:pPr>
      <w:r>
        <w:rPr>
          <w:rFonts w:ascii="Arial" w:hAnsi="Arial" w:cs="Arial"/>
          <w:sz w:val="24"/>
          <w:szCs w:val="24"/>
        </w:rPr>
        <w:tab/>
      </w:r>
    </w:p>
    <w:p w:rsidR="006342B7" w:rsidRPr="006342B7" w:rsidRDefault="006342B7" w:rsidP="002051B1">
      <w:pPr>
        <w:rPr>
          <w:rFonts w:ascii="Arial" w:hAnsi="Arial" w:cs="Arial"/>
        </w:rPr>
      </w:pPr>
    </w:p>
    <w:sectPr w:rsidR="006342B7" w:rsidRPr="006342B7" w:rsidSect="005C009A">
      <w:headerReference w:type="default" r:id="rId28"/>
      <w:footerReference w:type="default" r:id="rId29"/>
      <w:pgSz w:w="11906" w:h="16838"/>
      <w:pgMar w:top="1418" w:right="1440" w:bottom="142" w:left="1440" w:header="708" w:footer="11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893" w:rsidRDefault="00963893" w:rsidP="007F16D1">
      <w:pPr>
        <w:spacing w:after="0" w:line="240" w:lineRule="auto"/>
      </w:pPr>
      <w:r>
        <w:separator/>
      </w:r>
    </w:p>
  </w:endnote>
  <w:endnote w:type="continuationSeparator" w:id="0">
    <w:p w:rsidR="00963893" w:rsidRDefault="00963893" w:rsidP="007F1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C1" w:rsidRDefault="00FC08C1" w:rsidP="00700F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08C1" w:rsidRDefault="00FC08C1" w:rsidP="00700F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8C1" w:rsidRDefault="00FC08C1" w:rsidP="00700FF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660079"/>
      <w:docPartObj>
        <w:docPartGallery w:val="Page Numbers (Bottom of Page)"/>
        <w:docPartUnique/>
      </w:docPartObj>
    </w:sdtPr>
    <w:sdtEndPr>
      <w:rPr>
        <w:noProof/>
      </w:rPr>
    </w:sdtEndPr>
    <w:sdtContent>
      <w:p w:rsidR="006963D9" w:rsidRDefault="006963D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C08C1" w:rsidRDefault="00FC08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803430"/>
      <w:docPartObj>
        <w:docPartGallery w:val="Page Numbers (Bottom of Page)"/>
        <w:docPartUnique/>
      </w:docPartObj>
    </w:sdtPr>
    <w:sdtEndPr>
      <w:rPr>
        <w:noProof/>
      </w:rPr>
    </w:sdtEndPr>
    <w:sdtContent>
      <w:p w:rsidR="00904527" w:rsidRDefault="00904527">
        <w:pPr>
          <w:pStyle w:val="Footer"/>
          <w:jc w:val="center"/>
        </w:pPr>
        <w:r w:rsidRPr="00904527">
          <w:rPr>
            <w:rFonts w:ascii="Arial" w:hAnsi="Arial" w:cs="Arial"/>
            <w:sz w:val="24"/>
            <w:szCs w:val="24"/>
          </w:rPr>
          <w:fldChar w:fldCharType="begin"/>
        </w:r>
        <w:r w:rsidRPr="00904527">
          <w:rPr>
            <w:rFonts w:ascii="Arial" w:hAnsi="Arial" w:cs="Arial"/>
            <w:sz w:val="24"/>
            <w:szCs w:val="24"/>
          </w:rPr>
          <w:instrText xml:space="preserve"> PAGE   \* MERGEFORMAT </w:instrText>
        </w:r>
        <w:r w:rsidRPr="00904527">
          <w:rPr>
            <w:rFonts w:ascii="Arial" w:hAnsi="Arial" w:cs="Arial"/>
            <w:sz w:val="24"/>
            <w:szCs w:val="24"/>
          </w:rPr>
          <w:fldChar w:fldCharType="separate"/>
        </w:r>
        <w:r w:rsidR="007735AB">
          <w:rPr>
            <w:rFonts w:ascii="Arial" w:hAnsi="Arial" w:cs="Arial"/>
            <w:noProof/>
            <w:sz w:val="24"/>
            <w:szCs w:val="24"/>
          </w:rPr>
          <w:t>6</w:t>
        </w:r>
        <w:r w:rsidRPr="00904527">
          <w:rPr>
            <w:rFonts w:ascii="Arial" w:hAnsi="Arial" w:cs="Arial"/>
            <w:noProof/>
            <w:sz w:val="24"/>
            <w:szCs w:val="24"/>
          </w:rPr>
          <w:fldChar w:fldCharType="end"/>
        </w:r>
      </w:p>
    </w:sdtContent>
  </w:sdt>
  <w:p w:rsidR="007F16D1" w:rsidRDefault="007F1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893" w:rsidRDefault="00963893" w:rsidP="007F16D1">
      <w:pPr>
        <w:spacing w:after="0" w:line="240" w:lineRule="auto"/>
      </w:pPr>
      <w:r>
        <w:separator/>
      </w:r>
    </w:p>
  </w:footnote>
  <w:footnote w:type="continuationSeparator" w:id="0">
    <w:p w:rsidR="00963893" w:rsidRDefault="00963893" w:rsidP="007F16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6D1" w:rsidRDefault="007F16D1">
    <w:pPr>
      <w:pStyle w:val="Header"/>
    </w:pPr>
  </w:p>
  <w:p w:rsidR="007F16D1" w:rsidRDefault="007F16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3F9"/>
    <w:multiLevelType w:val="hybridMultilevel"/>
    <w:tmpl w:val="C80E3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2765E2"/>
    <w:multiLevelType w:val="hybridMultilevel"/>
    <w:tmpl w:val="E9D4F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AB1BD0"/>
    <w:multiLevelType w:val="hybridMultilevel"/>
    <w:tmpl w:val="5FB2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3F4D08"/>
    <w:multiLevelType w:val="hybridMultilevel"/>
    <w:tmpl w:val="6BFC43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95279DB"/>
    <w:multiLevelType w:val="hybridMultilevel"/>
    <w:tmpl w:val="0FE8B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CC52FA4"/>
    <w:multiLevelType w:val="hybridMultilevel"/>
    <w:tmpl w:val="C6985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AD6225"/>
    <w:multiLevelType w:val="hybridMultilevel"/>
    <w:tmpl w:val="41AA7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C8F5CD6"/>
    <w:multiLevelType w:val="hybridMultilevel"/>
    <w:tmpl w:val="72CC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3151896"/>
    <w:multiLevelType w:val="hybridMultilevel"/>
    <w:tmpl w:val="0A023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DBA64D5"/>
    <w:multiLevelType w:val="hybridMultilevel"/>
    <w:tmpl w:val="F57E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45403C"/>
    <w:multiLevelType w:val="hybridMultilevel"/>
    <w:tmpl w:val="E2EE56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63921B91"/>
    <w:multiLevelType w:val="hybridMultilevel"/>
    <w:tmpl w:val="6FD83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DDA668C"/>
    <w:multiLevelType w:val="hybridMultilevel"/>
    <w:tmpl w:val="B9628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432B76"/>
    <w:multiLevelType w:val="hybridMultilevel"/>
    <w:tmpl w:val="04F0D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1"/>
  </w:num>
  <w:num w:numId="4">
    <w:abstractNumId w:val="12"/>
  </w:num>
  <w:num w:numId="5">
    <w:abstractNumId w:val="9"/>
  </w:num>
  <w:num w:numId="6">
    <w:abstractNumId w:val="1"/>
  </w:num>
  <w:num w:numId="7">
    <w:abstractNumId w:val="3"/>
  </w:num>
  <w:num w:numId="8">
    <w:abstractNumId w:val="8"/>
  </w:num>
  <w:num w:numId="9">
    <w:abstractNumId w:val="7"/>
  </w:num>
  <w:num w:numId="10">
    <w:abstractNumId w:val="5"/>
  </w:num>
  <w:num w:numId="11">
    <w:abstractNumId w:val="13"/>
  </w:num>
  <w:num w:numId="12">
    <w:abstractNumId w:val="4"/>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6A3"/>
    <w:rsid w:val="00003E60"/>
    <w:rsid w:val="00010AE2"/>
    <w:rsid w:val="000162C3"/>
    <w:rsid w:val="00021D0A"/>
    <w:rsid w:val="00025AE1"/>
    <w:rsid w:val="00030248"/>
    <w:rsid w:val="00044923"/>
    <w:rsid w:val="00070E69"/>
    <w:rsid w:val="000F165F"/>
    <w:rsid w:val="00115110"/>
    <w:rsid w:val="00123168"/>
    <w:rsid w:val="00141859"/>
    <w:rsid w:val="00143C7F"/>
    <w:rsid w:val="00147DDB"/>
    <w:rsid w:val="00147E05"/>
    <w:rsid w:val="00184604"/>
    <w:rsid w:val="001A4F7C"/>
    <w:rsid w:val="001C2798"/>
    <w:rsid w:val="001D4D18"/>
    <w:rsid w:val="00202998"/>
    <w:rsid w:val="00204A07"/>
    <w:rsid w:val="002051B1"/>
    <w:rsid w:val="00213345"/>
    <w:rsid w:val="002170F4"/>
    <w:rsid w:val="002172F0"/>
    <w:rsid w:val="002243E3"/>
    <w:rsid w:val="00230C01"/>
    <w:rsid w:val="00235FBD"/>
    <w:rsid w:val="0027337E"/>
    <w:rsid w:val="002B1538"/>
    <w:rsid w:val="002C5CFF"/>
    <w:rsid w:val="002E501C"/>
    <w:rsid w:val="00305B7A"/>
    <w:rsid w:val="003172F0"/>
    <w:rsid w:val="00352AB0"/>
    <w:rsid w:val="00357203"/>
    <w:rsid w:val="003575A7"/>
    <w:rsid w:val="00360C89"/>
    <w:rsid w:val="00377E68"/>
    <w:rsid w:val="00383E51"/>
    <w:rsid w:val="003A163E"/>
    <w:rsid w:val="003A5A96"/>
    <w:rsid w:val="003C58D2"/>
    <w:rsid w:val="004228B3"/>
    <w:rsid w:val="004350EC"/>
    <w:rsid w:val="00442808"/>
    <w:rsid w:val="00461698"/>
    <w:rsid w:val="00490752"/>
    <w:rsid w:val="004B2866"/>
    <w:rsid w:val="004C6A7D"/>
    <w:rsid w:val="004F040C"/>
    <w:rsid w:val="005051DB"/>
    <w:rsid w:val="00513611"/>
    <w:rsid w:val="005414A5"/>
    <w:rsid w:val="005471B1"/>
    <w:rsid w:val="00552CCB"/>
    <w:rsid w:val="00563680"/>
    <w:rsid w:val="00577FB1"/>
    <w:rsid w:val="00583550"/>
    <w:rsid w:val="005846A3"/>
    <w:rsid w:val="005A713C"/>
    <w:rsid w:val="005B6B99"/>
    <w:rsid w:val="005C009A"/>
    <w:rsid w:val="005C3B05"/>
    <w:rsid w:val="005C3E22"/>
    <w:rsid w:val="005C4C89"/>
    <w:rsid w:val="005C71D8"/>
    <w:rsid w:val="00600E5E"/>
    <w:rsid w:val="006342B7"/>
    <w:rsid w:val="00665E16"/>
    <w:rsid w:val="00671ED8"/>
    <w:rsid w:val="00674D1E"/>
    <w:rsid w:val="00680C58"/>
    <w:rsid w:val="006963D9"/>
    <w:rsid w:val="006A20E4"/>
    <w:rsid w:val="006A4780"/>
    <w:rsid w:val="006A58E0"/>
    <w:rsid w:val="006C78BC"/>
    <w:rsid w:val="006C7B02"/>
    <w:rsid w:val="006F79BD"/>
    <w:rsid w:val="00700FFF"/>
    <w:rsid w:val="007070E3"/>
    <w:rsid w:val="00720E8B"/>
    <w:rsid w:val="00735BA5"/>
    <w:rsid w:val="007735AB"/>
    <w:rsid w:val="007C16E1"/>
    <w:rsid w:val="007E31C3"/>
    <w:rsid w:val="007E4662"/>
    <w:rsid w:val="007F16D1"/>
    <w:rsid w:val="007F5A8D"/>
    <w:rsid w:val="00800575"/>
    <w:rsid w:val="00814416"/>
    <w:rsid w:val="008309E9"/>
    <w:rsid w:val="008347C6"/>
    <w:rsid w:val="0084015E"/>
    <w:rsid w:val="00847AF1"/>
    <w:rsid w:val="00854C37"/>
    <w:rsid w:val="00877540"/>
    <w:rsid w:val="0089601D"/>
    <w:rsid w:val="008D2982"/>
    <w:rsid w:val="008D2B27"/>
    <w:rsid w:val="008F2AEC"/>
    <w:rsid w:val="008F452B"/>
    <w:rsid w:val="008F4C29"/>
    <w:rsid w:val="00904527"/>
    <w:rsid w:val="0091155A"/>
    <w:rsid w:val="00955E7D"/>
    <w:rsid w:val="00963893"/>
    <w:rsid w:val="00974FC5"/>
    <w:rsid w:val="009A64FE"/>
    <w:rsid w:val="009E1E3D"/>
    <w:rsid w:val="009E76AC"/>
    <w:rsid w:val="009F3C25"/>
    <w:rsid w:val="00A24402"/>
    <w:rsid w:val="00A30D0B"/>
    <w:rsid w:val="00A33B95"/>
    <w:rsid w:val="00A448CA"/>
    <w:rsid w:val="00A51F68"/>
    <w:rsid w:val="00AC2591"/>
    <w:rsid w:val="00AD4CB7"/>
    <w:rsid w:val="00AE4E8F"/>
    <w:rsid w:val="00B06E87"/>
    <w:rsid w:val="00B13639"/>
    <w:rsid w:val="00B13E7B"/>
    <w:rsid w:val="00B14D88"/>
    <w:rsid w:val="00B179C1"/>
    <w:rsid w:val="00B6553C"/>
    <w:rsid w:val="00B6661F"/>
    <w:rsid w:val="00B733E8"/>
    <w:rsid w:val="00B73D33"/>
    <w:rsid w:val="00BA20E3"/>
    <w:rsid w:val="00C05404"/>
    <w:rsid w:val="00C14936"/>
    <w:rsid w:val="00C26CEB"/>
    <w:rsid w:val="00C41F6B"/>
    <w:rsid w:val="00C444DB"/>
    <w:rsid w:val="00C54D72"/>
    <w:rsid w:val="00C93E62"/>
    <w:rsid w:val="00CA1171"/>
    <w:rsid w:val="00CA19CD"/>
    <w:rsid w:val="00CC10A8"/>
    <w:rsid w:val="00CC4637"/>
    <w:rsid w:val="00CD3E69"/>
    <w:rsid w:val="00CF0083"/>
    <w:rsid w:val="00D104E8"/>
    <w:rsid w:val="00D1283E"/>
    <w:rsid w:val="00D35B68"/>
    <w:rsid w:val="00D36FB0"/>
    <w:rsid w:val="00D3707B"/>
    <w:rsid w:val="00D375EB"/>
    <w:rsid w:val="00D73827"/>
    <w:rsid w:val="00D753DE"/>
    <w:rsid w:val="00D9655B"/>
    <w:rsid w:val="00DA1526"/>
    <w:rsid w:val="00DA1D88"/>
    <w:rsid w:val="00DA4C5A"/>
    <w:rsid w:val="00DB0B2F"/>
    <w:rsid w:val="00DC2C7E"/>
    <w:rsid w:val="00E02BAC"/>
    <w:rsid w:val="00E03C58"/>
    <w:rsid w:val="00E079E5"/>
    <w:rsid w:val="00E42A97"/>
    <w:rsid w:val="00E45C02"/>
    <w:rsid w:val="00E67148"/>
    <w:rsid w:val="00E70253"/>
    <w:rsid w:val="00E73DB6"/>
    <w:rsid w:val="00EB45A8"/>
    <w:rsid w:val="00EF21C6"/>
    <w:rsid w:val="00EF42FF"/>
    <w:rsid w:val="00F0041F"/>
    <w:rsid w:val="00F1189D"/>
    <w:rsid w:val="00F17A00"/>
    <w:rsid w:val="00F3682B"/>
    <w:rsid w:val="00FA7FBE"/>
    <w:rsid w:val="00FC08C1"/>
    <w:rsid w:val="00FF30C6"/>
    <w:rsid w:val="00FF3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semiHidden/>
    <w:unhideWhenUsed/>
    <w:qFormat/>
    <w:rsid w:val="00030248"/>
    <w:pPr>
      <w:spacing w:before="100" w:beforeAutospacing="1" w:after="100" w:afterAutospacing="1" w:line="240" w:lineRule="auto"/>
      <w:outlineLvl w:val="2"/>
    </w:pPr>
    <w:rPr>
      <w:rFonts w:ascii="Times New Roman" w:eastAsia="Times New Roman" w:hAnsi="Times New Roman" w:cs="Times New Roman"/>
      <w:b/>
      <w:bCs/>
      <w:color w:val="000000"/>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3DE"/>
    <w:rPr>
      <w:rFonts w:ascii="Tahoma" w:hAnsi="Tahoma" w:cs="Tahoma"/>
      <w:sz w:val="16"/>
      <w:szCs w:val="16"/>
    </w:rPr>
  </w:style>
  <w:style w:type="paragraph" w:styleId="ListParagraph">
    <w:name w:val="List Paragraph"/>
    <w:basedOn w:val="Normal"/>
    <w:uiPriority w:val="34"/>
    <w:qFormat/>
    <w:rsid w:val="003C58D2"/>
    <w:pPr>
      <w:ind w:left="720"/>
      <w:contextualSpacing/>
    </w:pPr>
  </w:style>
  <w:style w:type="paragraph" w:styleId="Header">
    <w:name w:val="header"/>
    <w:basedOn w:val="Normal"/>
    <w:link w:val="HeaderChar"/>
    <w:uiPriority w:val="99"/>
    <w:unhideWhenUsed/>
    <w:rsid w:val="007F16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6D1"/>
  </w:style>
  <w:style w:type="paragraph" w:styleId="Footer">
    <w:name w:val="footer"/>
    <w:basedOn w:val="Normal"/>
    <w:link w:val="FooterChar"/>
    <w:uiPriority w:val="99"/>
    <w:unhideWhenUsed/>
    <w:rsid w:val="007F16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6D1"/>
  </w:style>
  <w:style w:type="character" w:styleId="Hyperlink">
    <w:name w:val="Hyperlink"/>
    <w:rsid w:val="007F16D1"/>
    <w:rPr>
      <w:color w:val="262626"/>
      <w:u w:val="none"/>
    </w:rPr>
  </w:style>
  <w:style w:type="paragraph" w:styleId="NormalWeb">
    <w:name w:val="Normal (Web)"/>
    <w:basedOn w:val="Normal"/>
    <w:uiPriority w:val="99"/>
    <w:unhideWhenUsed/>
    <w:rsid w:val="00DA1526"/>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E73DB6"/>
    <w:rPr>
      <w:color w:val="800080" w:themeColor="followedHyperlink"/>
      <w:u w:val="single"/>
    </w:rPr>
  </w:style>
  <w:style w:type="character" w:styleId="PageNumber">
    <w:name w:val="page number"/>
    <w:basedOn w:val="DefaultParagraphFont"/>
    <w:rsid w:val="00FC08C1"/>
  </w:style>
  <w:style w:type="character" w:customStyle="1" w:styleId="Heading3Char">
    <w:name w:val="Heading 3 Char"/>
    <w:basedOn w:val="DefaultParagraphFont"/>
    <w:link w:val="Heading3"/>
    <w:uiPriority w:val="9"/>
    <w:semiHidden/>
    <w:rsid w:val="00030248"/>
    <w:rPr>
      <w:rFonts w:ascii="Times New Roman" w:eastAsia="Times New Roman" w:hAnsi="Times New Roman" w:cs="Times New Roman"/>
      <w:b/>
      <w:bCs/>
      <w:color w:val="000000"/>
      <w:sz w:val="21"/>
      <w:szCs w:val="21"/>
      <w:lang w:eastAsia="en-GB"/>
    </w:rPr>
  </w:style>
  <w:style w:type="paragraph" w:customStyle="1" w:styleId="Default">
    <w:name w:val="Default"/>
    <w:rsid w:val="00030248"/>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semiHidden/>
    <w:unhideWhenUsed/>
    <w:qFormat/>
    <w:rsid w:val="00030248"/>
    <w:pPr>
      <w:spacing w:before="100" w:beforeAutospacing="1" w:after="100" w:afterAutospacing="1" w:line="240" w:lineRule="auto"/>
      <w:outlineLvl w:val="2"/>
    </w:pPr>
    <w:rPr>
      <w:rFonts w:ascii="Times New Roman" w:eastAsia="Times New Roman" w:hAnsi="Times New Roman" w:cs="Times New Roman"/>
      <w:b/>
      <w:bCs/>
      <w:color w:val="000000"/>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3DE"/>
    <w:rPr>
      <w:rFonts w:ascii="Tahoma" w:hAnsi="Tahoma" w:cs="Tahoma"/>
      <w:sz w:val="16"/>
      <w:szCs w:val="16"/>
    </w:rPr>
  </w:style>
  <w:style w:type="paragraph" w:styleId="ListParagraph">
    <w:name w:val="List Paragraph"/>
    <w:basedOn w:val="Normal"/>
    <w:uiPriority w:val="34"/>
    <w:qFormat/>
    <w:rsid w:val="003C58D2"/>
    <w:pPr>
      <w:ind w:left="720"/>
      <w:contextualSpacing/>
    </w:pPr>
  </w:style>
  <w:style w:type="paragraph" w:styleId="Header">
    <w:name w:val="header"/>
    <w:basedOn w:val="Normal"/>
    <w:link w:val="HeaderChar"/>
    <w:uiPriority w:val="99"/>
    <w:unhideWhenUsed/>
    <w:rsid w:val="007F16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6D1"/>
  </w:style>
  <w:style w:type="paragraph" w:styleId="Footer">
    <w:name w:val="footer"/>
    <w:basedOn w:val="Normal"/>
    <w:link w:val="FooterChar"/>
    <w:uiPriority w:val="99"/>
    <w:unhideWhenUsed/>
    <w:rsid w:val="007F16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6D1"/>
  </w:style>
  <w:style w:type="character" w:styleId="Hyperlink">
    <w:name w:val="Hyperlink"/>
    <w:rsid w:val="007F16D1"/>
    <w:rPr>
      <w:color w:val="262626"/>
      <w:u w:val="none"/>
    </w:rPr>
  </w:style>
  <w:style w:type="paragraph" w:styleId="NormalWeb">
    <w:name w:val="Normal (Web)"/>
    <w:basedOn w:val="Normal"/>
    <w:uiPriority w:val="99"/>
    <w:unhideWhenUsed/>
    <w:rsid w:val="00DA1526"/>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E73DB6"/>
    <w:rPr>
      <w:color w:val="800080" w:themeColor="followedHyperlink"/>
      <w:u w:val="single"/>
    </w:rPr>
  </w:style>
  <w:style w:type="character" w:styleId="PageNumber">
    <w:name w:val="page number"/>
    <w:basedOn w:val="DefaultParagraphFont"/>
    <w:rsid w:val="00FC08C1"/>
  </w:style>
  <w:style w:type="character" w:customStyle="1" w:styleId="Heading3Char">
    <w:name w:val="Heading 3 Char"/>
    <w:basedOn w:val="DefaultParagraphFont"/>
    <w:link w:val="Heading3"/>
    <w:uiPriority w:val="9"/>
    <w:semiHidden/>
    <w:rsid w:val="00030248"/>
    <w:rPr>
      <w:rFonts w:ascii="Times New Roman" w:eastAsia="Times New Roman" w:hAnsi="Times New Roman" w:cs="Times New Roman"/>
      <w:b/>
      <w:bCs/>
      <w:color w:val="000000"/>
      <w:sz w:val="21"/>
      <w:szCs w:val="21"/>
      <w:lang w:eastAsia="en-GB"/>
    </w:rPr>
  </w:style>
  <w:style w:type="paragraph" w:customStyle="1" w:styleId="Default">
    <w:name w:val="Default"/>
    <w:rsid w:val="0003024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4722">
      <w:bodyDiv w:val="1"/>
      <w:marLeft w:val="0"/>
      <w:marRight w:val="0"/>
      <w:marTop w:val="0"/>
      <w:marBottom w:val="0"/>
      <w:divBdr>
        <w:top w:val="none" w:sz="0" w:space="0" w:color="auto"/>
        <w:left w:val="none" w:sz="0" w:space="0" w:color="auto"/>
        <w:bottom w:val="none" w:sz="0" w:space="0" w:color="auto"/>
        <w:right w:val="none" w:sz="0" w:space="0" w:color="auto"/>
      </w:divBdr>
    </w:div>
    <w:div w:id="177817537">
      <w:bodyDiv w:val="1"/>
      <w:marLeft w:val="0"/>
      <w:marRight w:val="0"/>
      <w:marTop w:val="0"/>
      <w:marBottom w:val="0"/>
      <w:divBdr>
        <w:top w:val="none" w:sz="0" w:space="0" w:color="auto"/>
        <w:left w:val="none" w:sz="0" w:space="0" w:color="auto"/>
        <w:bottom w:val="none" w:sz="0" w:space="0" w:color="auto"/>
        <w:right w:val="none" w:sz="0" w:space="0" w:color="auto"/>
      </w:divBdr>
    </w:div>
    <w:div w:id="362243567">
      <w:bodyDiv w:val="1"/>
      <w:marLeft w:val="0"/>
      <w:marRight w:val="0"/>
      <w:marTop w:val="0"/>
      <w:marBottom w:val="0"/>
      <w:divBdr>
        <w:top w:val="none" w:sz="0" w:space="0" w:color="auto"/>
        <w:left w:val="none" w:sz="0" w:space="0" w:color="auto"/>
        <w:bottom w:val="none" w:sz="0" w:space="0" w:color="auto"/>
        <w:right w:val="none" w:sz="0" w:space="0" w:color="auto"/>
      </w:divBdr>
    </w:div>
    <w:div w:id="363096325">
      <w:bodyDiv w:val="1"/>
      <w:marLeft w:val="0"/>
      <w:marRight w:val="0"/>
      <w:marTop w:val="0"/>
      <w:marBottom w:val="0"/>
      <w:divBdr>
        <w:top w:val="none" w:sz="0" w:space="0" w:color="auto"/>
        <w:left w:val="none" w:sz="0" w:space="0" w:color="auto"/>
        <w:bottom w:val="none" w:sz="0" w:space="0" w:color="auto"/>
        <w:right w:val="none" w:sz="0" w:space="0" w:color="auto"/>
      </w:divBdr>
    </w:div>
    <w:div w:id="389038083">
      <w:bodyDiv w:val="1"/>
      <w:marLeft w:val="0"/>
      <w:marRight w:val="0"/>
      <w:marTop w:val="0"/>
      <w:marBottom w:val="0"/>
      <w:divBdr>
        <w:top w:val="none" w:sz="0" w:space="0" w:color="auto"/>
        <w:left w:val="none" w:sz="0" w:space="0" w:color="auto"/>
        <w:bottom w:val="none" w:sz="0" w:space="0" w:color="auto"/>
        <w:right w:val="none" w:sz="0" w:space="0" w:color="auto"/>
      </w:divBdr>
    </w:div>
    <w:div w:id="393968460">
      <w:bodyDiv w:val="1"/>
      <w:marLeft w:val="0"/>
      <w:marRight w:val="0"/>
      <w:marTop w:val="0"/>
      <w:marBottom w:val="0"/>
      <w:divBdr>
        <w:top w:val="none" w:sz="0" w:space="0" w:color="auto"/>
        <w:left w:val="none" w:sz="0" w:space="0" w:color="auto"/>
        <w:bottom w:val="none" w:sz="0" w:space="0" w:color="auto"/>
        <w:right w:val="none" w:sz="0" w:space="0" w:color="auto"/>
      </w:divBdr>
    </w:div>
    <w:div w:id="399791359">
      <w:bodyDiv w:val="1"/>
      <w:marLeft w:val="0"/>
      <w:marRight w:val="0"/>
      <w:marTop w:val="0"/>
      <w:marBottom w:val="0"/>
      <w:divBdr>
        <w:top w:val="none" w:sz="0" w:space="0" w:color="auto"/>
        <w:left w:val="none" w:sz="0" w:space="0" w:color="auto"/>
        <w:bottom w:val="none" w:sz="0" w:space="0" w:color="auto"/>
        <w:right w:val="none" w:sz="0" w:space="0" w:color="auto"/>
      </w:divBdr>
    </w:div>
    <w:div w:id="620770510">
      <w:bodyDiv w:val="1"/>
      <w:marLeft w:val="0"/>
      <w:marRight w:val="0"/>
      <w:marTop w:val="0"/>
      <w:marBottom w:val="0"/>
      <w:divBdr>
        <w:top w:val="none" w:sz="0" w:space="0" w:color="auto"/>
        <w:left w:val="none" w:sz="0" w:space="0" w:color="auto"/>
        <w:bottom w:val="none" w:sz="0" w:space="0" w:color="auto"/>
        <w:right w:val="none" w:sz="0" w:space="0" w:color="auto"/>
      </w:divBdr>
    </w:div>
    <w:div w:id="639114596">
      <w:bodyDiv w:val="1"/>
      <w:marLeft w:val="0"/>
      <w:marRight w:val="0"/>
      <w:marTop w:val="0"/>
      <w:marBottom w:val="0"/>
      <w:divBdr>
        <w:top w:val="none" w:sz="0" w:space="0" w:color="auto"/>
        <w:left w:val="none" w:sz="0" w:space="0" w:color="auto"/>
        <w:bottom w:val="none" w:sz="0" w:space="0" w:color="auto"/>
        <w:right w:val="none" w:sz="0" w:space="0" w:color="auto"/>
      </w:divBdr>
    </w:div>
    <w:div w:id="659038669">
      <w:bodyDiv w:val="1"/>
      <w:marLeft w:val="0"/>
      <w:marRight w:val="0"/>
      <w:marTop w:val="0"/>
      <w:marBottom w:val="0"/>
      <w:divBdr>
        <w:top w:val="none" w:sz="0" w:space="0" w:color="auto"/>
        <w:left w:val="none" w:sz="0" w:space="0" w:color="auto"/>
        <w:bottom w:val="none" w:sz="0" w:space="0" w:color="auto"/>
        <w:right w:val="none" w:sz="0" w:space="0" w:color="auto"/>
      </w:divBdr>
    </w:div>
    <w:div w:id="681980888">
      <w:bodyDiv w:val="1"/>
      <w:marLeft w:val="0"/>
      <w:marRight w:val="0"/>
      <w:marTop w:val="0"/>
      <w:marBottom w:val="0"/>
      <w:divBdr>
        <w:top w:val="none" w:sz="0" w:space="0" w:color="auto"/>
        <w:left w:val="none" w:sz="0" w:space="0" w:color="auto"/>
        <w:bottom w:val="none" w:sz="0" w:space="0" w:color="auto"/>
        <w:right w:val="none" w:sz="0" w:space="0" w:color="auto"/>
      </w:divBdr>
    </w:div>
    <w:div w:id="814032182">
      <w:bodyDiv w:val="1"/>
      <w:marLeft w:val="0"/>
      <w:marRight w:val="0"/>
      <w:marTop w:val="0"/>
      <w:marBottom w:val="0"/>
      <w:divBdr>
        <w:top w:val="none" w:sz="0" w:space="0" w:color="auto"/>
        <w:left w:val="none" w:sz="0" w:space="0" w:color="auto"/>
        <w:bottom w:val="none" w:sz="0" w:space="0" w:color="auto"/>
        <w:right w:val="none" w:sz="0" w:space="0" w:color="auto"/>
      </w:divBdr>
    </w:div>
    <w:div w:id="950435600">
      <w:bodyDiv w:val="1"/>
      <w:marLeft w:val="0"/>
      <w:marRight w:val="0"/>
      <w:marTop w:val="0"/>
      <w:marBottom w:val="0"/>
      <w:divBdr>
        <w:top w:val="none" w:sz="0" w:space="0" w:color="auto"/>
        <w:left w:val="none" w:sz="0" w:space="0" w:color="auto"/>
        <w:bottom w:val="none" w:sz="0" w:space="0" w:color="auto"/>
        <w:right w:val="none" w:sz="0" w:space="0" w:color="auto"/>
      </w:divBdr>
    </w:div>
    <w:div w:id="955990640">
      <w:bodyDiv w:val="1"/>
      <w:marLeft w:val="0"/>
      <w:marRight w:val="0"/>
      <w:marTop w:val="0"/>
      <w:marBottom w:val="0"/>
      <w:divBdr>
        <w:top w:val="none" w:sz="0" w:space="0" w:color="auto"/>
        <w:left w:val="none" w:sz="0" w:space="0" w:color="auto"/>
        <w:bottom w:val="none" w:sz="0" w:space="0" w:color="auto"/>
        <w:right w:val="none" w:sz="0" w:space="0" w:color="auto"/>
      </w:divBdr>
    </w:div>
    <w:div w:id="1026298535">
      <w:bodyDiv w:val="1"/>
      <w:marLeft w:val="0"/>
      <w:marRight w:val="0"/>
      <w:marTop w:val="0"/>
      <w:marBottom w:val="0"/>
      <w:divBdr>
        <w:top w:val="none" w:sz="0" w:space="0" w:color="auto"/>
        <w:left w:val="none" w:sz="0" w:space="0" w:color="auto"/>
        <w:bottom w:val="none" w:sz="0" w:space="0" w:color="auto"/>
        <w:right w:val="none" w:sz="0" w:space="0" w:color="auto"/>
      </w:divBdr>
    </w:div>
    <w:div w:id="1136604742">
      <w:bodyDiv w:val="1"/>
      <w:marLeft w:val="0"/>
      <w:marRight w:val="0"/>
      <w:marTop w:val="0"/>
      <w:marBottom w:val="0"/>
      <w:divBdr>
        <w:top w:val="none" w:sz="0" w:space="0" w:color="auto"/>
        <w:left w:val="none" w:sz="0" w:space="0" w:color="auto"/>
        <w:bottom w:val="none" w:sz="0" w:space="0" w:color="auto"/>
        <w:right w:val="none" w:sz="0" w:space="0" w:color="auto"/>
      </w:divBdr>
    </w:div>
    <w:div w:id="1158886560">
      <w:bodyDiv w:val="1"/>
      <w:marLeft w:val="0"/>
      <w:marRight w:val="0"/>
      <w:marTop w:val="0"/>
      <w:marBottom w:val="0"/>
      <w:divBdr>
        <w:top w:val="none" w:sz="0" w:space="0" w:color="auto"/>
        <w:left w:val="none" w:sz="0" w:space="0" w:color="auto"/>
        <w:bottom w:val="none" w:sz="0" w:space="0" w:color="auto"/>
        <w:right w:val="none" w:sz="0" w:space="0" w:color="auto"/>
      </w:divBdr>
    </w:div>
    <w:div w:id="1322737761">
      <w:bodyDiv w:val="1"/>
      <w:marLeft w:val="0"/>
      <w:marRight w:val="0"/>
      <w:marTop w:val="0"/>
      <w:marBottom w:val="0"/>
      <w:divBdr>
        <w:top w:val="none" w:sz="0" w:space="0" w:color="auto"/>
        <w:left w:val="none" w:sz="0" w:space="0" w:color="auto"/>
        <w:bottom w:val="none" w:sz="0" w:space="0" w:color="auto"/>
        <w:right w:val="none" w:sz="0" w:space="0" w:color="auto"/>
      </w:divBdr>
    </w:div>
    <w:div w:id="1330597577">
      <w:bodyDiv w:val="1"/>
      <w:marLeft w:val="0"/>
      <w:marRight w:val="0"/>
      <w:marTop w:val="0"/>
      <w:marBottom w:val="0"/>
      <w:divBdr>
        <w:top w:val="none" w:sz="0" w:space="0" w:color="auto"/>
        <w:left w:val="none" w:sz="0" w:space="0" w:color="auto"/>
        <w:bottom w:val="none" w:sz="0" w:space="0" w:color="auto"/>
        <w:right w:val="none" w:sz="0" w:space="0" w:color="auto"/>
      </w:divBdr>
    </w:div>
    <w:div w:id="1368526902">
      <w:bodyDiv w:val="1"/>
      <w:marLeft w:val="0"/>
      <w:marRight w:val="0"/>
      <w:marTop w:val="0"/>
      <w:marBottom w:val="0"/>
      <w:divBdr>
        <w:top w:val="none" w:sz="0" w:space="0" w:color="auto"/>
        <w:left w:val="none" w:sz="0" w:space="0" w:color="auto"/>
        <w:bottom w:val="none" w:sz="0" w:space="0" w:color="auto"/>
        <w:right w:val="none" w:sz="0" w:space="0" w:color="auto"/>
      </w:divBdr>
    </w:div>
    <w:div w:id="1376544923">
      <w:bodyDiv w:val="1"/>
      <w:marLeft w:val="0"/>
      <w:marRight w:val="0"/>
      <w:marTop w:val="0"/>
      <w:marBottom w:val="0"/>
      <w:divBdr>
        <w:top w:val="none" w:sz="0" w:space="0" w:color="auto"/>
        <w:left w:val="none" w:sz="0" w:space="0" w:color="auto"/>
        <w:bottom w:val="none" w:sz="0" w:space="0" w:color="auto"/>
        <w:right w:val="none" w:sz="0" w:space="0" w:color="auto"/>
      </w:divBdr>
    </w:div>
    <w:div w:id="1399865446">
      <w:bodyDiv w:val="1"/>
      <w:marLeft w:val="0"/>
      <w:marRight w:val="0"/>
      <w:marTop w:val="0"/>
      <w:marBottom w:val="0"/>
      <w:divBdr>
        <w:top w:val="none" w:sz="0" w:space="0" w:color="auto"/>
        <w:left w:val="none" w:sz="0" w:space="0" w:color="auto"/>
        <w:bottom w:val="none" w:sz="0" w:space="0" w:color="auto"/>
        <w:right w:val="none" w:sz="0" w:space="0" w:color="auto"/>
      </w:divBdr>
    </w:div>
    <w:div w:id="1533567278">
      <w:bodyDiv w:val="1"/>
      <w:marLeft w:val="0"/>
      <w:marRight w:val="0"/>
      <w:marTop w:val="0"/>
      <w:marBottom w:val="0"/>
      <w:divBdr>
        <w:top w:val="none" w:sz="0" w:space="0" w:color="auto"/>
        <w:left w:val="none" w:sz="0" w:space="0" w:color="auto"/>
        <w:bottom w:val="none" w:sz="0" w:space="0" w:color="auto"/>
        <w:right w:val="none" w:sz="0" w:space="0" w:color="auto"/>
      </w:divBdr>
    </w:div>
    <w:div w:id="1653480133">
      <w:bodyDiv w:val="1"/>
      <w:marLeft w:val="0"/>
      <w:marRight w:val="0"/>
      <w:marTop w:val="0"/>
      <w:marBottom w:val="0"/>
      <w:divBdr>
        <w:top w:val="none" w:sz="0" w:space="0" w:color="auto"/>
        <w:left w:val="none" w:sz="0" w:space="0" w:color="auto"/>
        <w:bottom w:val="none" w:sz="0" w:space="0" w:color="auto"/>
        <w:right w:val="none" w:sz="0" w:space="0" w:color="auto"/>
      </w:divBdr>
    </w:div>
    <w:div w:id="1664115281">
      <w:bodyDiv w:val="1"/>
      <w:marLeft w:val="0"/>
      <w:marRight w:val="0"/>
      <w:marTop w:val="0"/>
      <w:marBottom w:val="0"/>
      <w:divBdr>
        <w:top w:val="none" w:sz="0" w:space="0" w:color="auto"/>
        <w:left w:val="none" w:sz="0" w:space="0" w:color="auto"/>
        <w:bottom w:val="none" w:sz="0" w:space="0" w:color="auto"/>
        <w:right w:val="none" w:sz="0" w:space="0" w:color="auto"/>
      </w:divBdr>
      <w:divsChild>
        <w:div w:id="305161499">
          <w:marLeft w:val="0"/>
          <w:marRight w:val="0"/>
          <w:marTop w:val="0"/>
          <w:marBottom w:val="0"/>
          <w:divBdr>
            <w:top w:val="none" w:sz="0" w:space="0" w:color="auto"/>
            <w:left w:val="none" w:sz="0" w:space="0" w:color="auto"/>
            <w:bottom w:val="none" w:sz="0" w:space="0" w:color="auto"/>
            <w:right w:val="none" w:sz="0" w:space="0" w:color="auto"/>
          </w:divBdr>
          <w:divsChild>
            <w:div w:id="1708018877">
              <w:marLeft w:val="0"/>
              <w:marRight w:val="0"/>
              <w:marTop w:val="0"/>
              <w:marBottom w:val="600"/>
              <w:divBdr>
                <w:top w:val="none" w:sz="0" w:space="0" w:color="auto"/>
                <w:left w:val="none" w:sz="0" w:space="0" w:color="auto"/>
                <w:bottom w:val="none" w:sz="0" w:space="0" w:color="auto"/>
                <w:right w:val="none" w:sz="0" w:space="0" w:color="auto"/>
              </w:divBdr>
              <w:divsChild>
                <w:div w:id="1262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7219">
      <w:bodyDiv w:val="1"/>
      <w:marLeft w:val="0"/>
      <w:marRight w:val="0"/>
      <w:marTop w:val="0"/>
      <w:marBottom w:val="0"/>
      <w:divBdr>
        <w:top w:val="none" w:sz="0" w:space="0" w:color="auto"/>
        <w:left w:val="none" w:sz="0" w:space="0" w:color="auto"/>
        <w:bottom w:val="none" w:sz="0" w:space="0" w:color="auto"/>
        <w:right w:val="none" w:sz="0" w:space="0" w:color="auto"/>
      </w:divBdr>
    </w:div>
    <w:div w:id="1808431993">
      <w:bodyDiv w:val="1"/>
      <w:marLeft w:val="0"/>
      <w:marRight w:val="0"/>
      <w:marTop w:val="0"/>
      <w:marBottom w:val="0"/>
      <w:divBdr>
        <w:top w:val="none" w:sz="0" w:space="0" w:color="auto"/>
        <w:left w:val="none" w:sz="0" w:space="0" w:color="auto"/>
        <w:bottom w:val="none" w:sz="0" w:space="0" w:color="auto"/>
        <w:right w:val="none" w:sz="0" w:space="0" w:color="auto"/>
      </w:divBdr>
    </w:div>
    <w:div w:id="191451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overnment/news/unprecedented-investment-in-the-nhs" TargetMode="External"/><Relationship Id="rId18" Type="http://schemas.openxmlformats.org/officeDocument/2006/relationships/chart" Target="charts/chart1.xml"/><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www.thetelegraphandargus.co.uk/news/14022907.NHS_RICH_LIST__322_staff_in_Bradford_district_earn_more_than___100_000_a_year/?ref=rssnt/" TargetMode="External"/><Relationship Id="rId7" Type="http://schemas.openxmlformats.org/officeDocument/2006/relationships/endnotes" Target="endnotes.xml"/><Relationship Id="rId12" Type="http://schemas.openxmlformats.org/officeDocument/2006/relationships/hyperlink" Target="http://nhsproviders.cmail19.com/t/t-l-ihdyldt-hkltktktu-h/" TargetMode="External"/><Relationship Id="rId17" Type="http://schemas.openxmlformats.org/officeDocument/2006/relationships/hyperlink" Target="http://www.cqc.org.uk/content/nspcc-encourage-children-and-teenagers-share-their-care-experiences"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file:///\\raptor.bdct.local\user%20data\users\ddaniel\_PAUL%20HOGG\Trust%20Board\CQC%20Fees%20from%202016%20Consultation%20Final.pdf" TargetMode="External"/><Relationship Id="rId20" Type="http://schemas.openxmlformats.org/officeDocument/2006/relationships/hyperlink" Target="http://www.cravenherald.co.uk/news/13951836.Care_trust_marks_Black_History_Month/?ref=rss"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footer" Target="footer2.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hyperlink" Target="http://www.thetelegraphandargus.co.uk/news/14091786.Attacks_on_NHS_staff_rise_in_Bradford_district/?ref=rss" TargetMode="External"/><Relationship Id="rId27" Type="http://schemas.openxmlformats.org/officeDocument/2006/relationships/image" Target="media/image7.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6723880524008464"/>
          <c:y val="0.20358808090165201"/>
          <c:w val="0.52987293489073373"/>
          <c:h val="0.76190897706414151"/>
        </c:manualLayout>
      </c:layout>
      <c:pieChart>
        <c:varyColors val="1"/>
        <c:ser>
          <c:idx val="0"/>
          <c:order val="0"/>
          <c:dPt>
            <c:idx val="0"/>
            <c:bubble3D val="0"/>
            <c:spPr>
              <a:solidFill>
                <a:schemeClr val="accent4">
                  <a:lumMod val="60000"/>
                  <a:lumOff val="40000"/>
                </a:schemeClr>
              </a:solidFill>
            </c:spPr>
          </c:dPt>
          <c:dPt>
            <c:idx val="1"/>
            <c:bubble3D val="0"/>
            <c:spPr>
              <a:solidFill>
                <a:schemeClr val="accent6">
                  <a:lumMod val="60000"/>
                  <a:lumOff val="40000"/>
                </a:schemeClr>
              </a:solidFill>
            </c:spPr>
          </c:dPt>
          <c:dPt>
            <c:idx val="2"/>
            <c:bubble3D val="0"/>
            <c:spPr>
              <a:solidFill>
                <a:schemeClr val="bg1">
                  <a:lumMod val="75000"/>
                </a:schemeClr>
              </a:solidFill>
            </c:spPr>
          </c:dPt>
          <c:dPt>
            <c:idx val="3"/>
            <c:bubble3D val="0"/>
            <c:spPr>
              <a:solidFill>
                <a:schemeClr val="accent1"/>
              </a:solidFill>
            </c:spPr>
          </c:dPt>
          <c:dLbls>
            <c:dLbl>
              <c:idx val="0"/>
              <c:layout>
                <c:manualLayout>
                  <c:x val="-0.10459979159869714"/>
                  <c:y val="-9.6267381843019195E-2"/>
                </c:manualLayout>
              </c:layout>
              <c:tx>
                <c:rich>
                  <a:bodyPr/>
                  <a:lstStyle/>
                  <a:p>
                    <a:r>
                      <a:rPr lang="en-US"/>
                      <a:t>50</a:t>
                    </a:r>
                  </a:p>
                </c:rich>
              </c:tx>
              <c:showLegendKey val="0"/>
              <c:showVal val="0"/>
              <c:showCatName val="0"/>
              <c:showSerName val="0"/>
              <c:showPercent val="1"/>
              <c:showBubbleSize val="0"/>
            </c:dLbl>
            <c:dLbl>
              <c:idx val="1"/>
              <c:layout/>
              <c:tx>
                <c:rich>
                  <a:bodyPr/>
                  <a:lstStyle/>
                  <a:p>
                    <a:r>
                      <a:rPr lang="en-US"/>
                      <a:t>22</a:t>
                    </a:r>
                  </a:p>
                </c:rich>
              </c:tx>
              <c:showLegendKey val="0"/>
              <c:showVal val="0"/>
              <c:showCatName val="0"/>
              <c:showSerName val="0"/>
              <c:showPercent val="1"/>
              <c:showBubbleSize val="0"/>
            </c:dLbl>
            <c:dLbl>
              <c:idx val="2"/>
              <c:layout/>
              <c:tx>
                <c:rich>
                  <a:bodyPr/>
                  <a:lstStyle/>
                  <a:p>
                    <a:r>
                      <a:rPr lang="en-US"/>
                      <a:t>0</a:t>
                    </a:r>
                  </a:p>
                </c:rich>
              </c:tx>
              <c:showLegendKey val="0"/>
              <c:showVal val="0"/>
              <c:showCatName val="0"/>
              <c:showSerName val="0"/>
              <c:showPercent val="1"/>
              <c:showBubbleSize val="0"/>
            </c:dLbl>
            <c:dLbl>
              <c:idx val="3"/>
              <c:layout/>
              <c:tx>
                <c:rich>
                  <a:bodyPr/>
                  <a:lstStyle/>
                  <a:p>
                    <a:r>
                      <a:rPr lang="en-US"/>
                      <a:t>0</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(data!$I$1,data!$J$1,data!$K$1,data!$L$1)</c:f>
              <c:strCache>
                <c:ptCount val="4"/>
                <c:pt idx="0">
                  <c:v>printed</c:v>
                </c:pt>
                <c:pt idx="1">
                  <c:v>online</c:v>
                </c:pt>
                <c:pt idx="2">
                  <c:v>radio </c:v>
                </c:pt>
                <c:pt idx="3">
                  <c:v>tv</c:v>
                </c:pt>
              </c:strCache>
            </c:strRef>
          </c:cat>
          <c:val>
            <c:numRef>
              <c:f>(data!$I$9,data!$J$9,data!$K$9,data!$L$9)</c:f>
              <c:numCache>
                <c:formatCode>General</c:formatCode>
                <c:ptCount val="4"/>
                <c:pt idx="0">
                  <c:v>41</c:v>
                </c:pt>
                <c:pt idx="1">
                  <c:v>15</c:v>
                </c:pt>
                <c:pt idx="2">
                  <c:v>0</c:v>
                </c:pt>
                <c:pt idx="3">
                  <c:v>0</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5808719611406041"/>
          <c:y val="0.16094071022579129"/>
          <c:w val="0.53165568104891869"/>
          <c:h val="0.77811857954841734"/>
        </c:manualLayout>
      </c:layout>
      <c:pieChart>
        <c:varyColors val="1"/>
        <c:ser>
          <c:idx val="0"/>
          <c:order val="0"/>
          <c:dPt>
            <c:idx val="0"/>
            <c:bubble3D val="0"/>
            <c:spPr>
              <a:solidFill>
                <a:srgbClr val="00B050"/>
              </a:solidFill>
            </c:spPr>
          </c:dPt>
          <c:dPt>
            <c:idx val="1"/>
            <c:bubble3D val="0"/>
            <c:spPr>
              <a:solidFill>
                <a:srgbClr val="FFC000"/>
              </a:solidFill>
            </c:spPr>
          </c:dPt>
          <c:dPt>
            <c:idx val="2"/>
            <c:bubble3D val="0"/>
            <c:spPr>
              <a:solidFill>
                <a:srgbClr val="FF0000"/>
              </a:solidFill>
            </c:spPr>
          </c:dPt>
          <c:dLbls>
            <c:dLbl>
              <c:idx val="0"/>
              <c:layout/>
              <c:tx>
                <c:rich>
                  <a:bodyPr/>
                  <a:lstStyle/>
                  <a:p>
                    <a:r>
                      <a:rPr lang="en-US" sz="1200">
                        <a:latin typeface="Arial" panose="020B0604020202020204" pitchFamily="34" charset="0"/>
                        <a:cs typeface="Arial" panose="020B0604020202020204" pitchFamily="34" charset="0"/>
                      </a:rPr>
                      <a:t>389</a:t>
                    </a:r>
                  </a:p>
                  <a:p>
                    <a:endParaRPr lang="en-US"/>
                  </a:p>
                </c:rich>
              </c:tx>
              <c:showLegendKey val="0"/>
              <c:showVal val="0"/>
              <c:showCatName val="0"/>
              <c:showSerName val="0"/>
              <c:showPercent val="0"/>
              <c:showBubbleSize val="0"/>
            </c:dLbl>
            <c:dLbl>
              <c:idx val="1"/>
              <c:layout/>
              <c:tx>
                <c:rich>
                  <a:bodyPr/>
                  <a:lstStyle/>
                  <a:p>
                    <a:r>
                      <a:rPr lang="en-US" sz="1200">
                        <a:latin typeface="Arial" panose="020B0604020202020204" pitchFamily="34" charset="0"/>
                        <a:cs typeface="Arial" panose="020B0604020202020204" pitchFamily="34" charset="0"/>
                      </a:rPr>
                      <a:t>140</a:t>
                    </a:r>
                    <a:endParaRPr lang="en-US"/>
                  </a:p>
                </c:rich>
              </c:tx>
              <c:showLegendKey val="0"/>
              <c:showVal val="0"/>
              <c:showCatName val="0"/>
              <c:showSerName val="0"/>
              <c:showPercent val="0"/>
              <c:showBubbleSize val="0"/>
            </c:dLbl>
            <c:dLbl>
              <c:idx val="2"/>
              <c:layout/>
              <c:tx>
                <c:rich>
                  <a:bodyPr/>
                  <a:lstStyle/>
                  <a:p>
                    <a:r>
                      <a:rPr lang="en-US" sz="1200">
                        <a:latin typeface="Arial" panose="020B0604020202020204" pitchFamily="34" charset="0"/>
                        <a:cs typeface="Arial" panose="020B0604020202020204" pitchFamily="34" charset="0"/>
                      </a:rPr>
                      <a:t>16</a:t>
                    </a:r>
                    <a:endParaRPr lang="en-US"/>
                  </a:p>
                </c:rich>
              </c:tx>
              <c:showLegendKey val="0"/>
              <c:showVal val="0"/>
              <c:showCatName val="0"/>
              <c:showSerName val="0"/>
              <c:showPercent val="0"/>
              <c:showBubbleSize val="0"/>
            </c:dLbl>
            <c:txPr>
              <a:bodyPr/>
              <a:lstStyle/>
              <a:p>
                <a:pPr>
                  <a:defRPr sz="1200">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1"/>
          </c:dLbls>
          <c:cat>
            <c:strRef>
              <c:f>data!$B$1:$D$1</c:f>
              <c:strCache>
                <c:ptCount val="3"/>
                <c:pt idx="0">
                  <c:v>positive</c:v>
                </c:pt>
                <c:pt idx="1">
                  <c:v>neutral</c:v>
                </c:pt>
                <c:pt idx="2">
                  <c:v>negative</c:v>
                </c:pt>
              </c:strCache>
            </c:strRef>
          </c:cat>
          <c:val>
            <c:numRef>
              <c:f>data!$B$16:$D$16</c:f>
              <c:numCache>
                <c:formatCode>General</c:formatCode>
                <c:ptCount val="3"/>
                <c:pt idx="0">
                  <c:v>385</c:v>
                </c:pt>
                <c:pt idx="1">
                  <c:v>124</c:v>
                </c:pt>
                <c:pt idx="2">
                  <c:v>16</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overlay val="0"/>
      <c:txPr>
        <a:bodyPr/>
        <a:lstStyle/>
        <a:p>
          <a:pPr>
            <a:defRPr sz="12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Pages>
  <Words>1703</Words>
  <Characters>9712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Bradford District Care Trust</Company>
  <LinksUpToDate>false</LinksUpToDate>
  <CharactersWithSpaces>11393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Haggas</dc:creator>
  <cp:keywords/>
  <dc:description/>
  <cp:lastModifiedBy>Debbie Daniel</cp:lastModifiedBy>
  <cp:revision>7</cp:revision>
  <cp:lastPrinted>2015-11-18T09:49:00Z</cp:lastPrinted>
  <dcterms:created xsi:type="dcterms:W3CDTF">2015-12-10T07:27:00Z</dcterms:created>
  <dcterms:modified xsi:type="dcterms:W3CDTF">2015-12-11T12:02:00Z</dcterms:modified>
</cp:coreProperties>
</file>